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B191A" w:rsidRDefault="001B191A" w:rsidP="001B2676">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91516" w:rsidRPr="00C91516" w:rsidRDefault="00C91516" w:rsidP="00C91516">
      <w:pPr>
        <w:pStyle w:val="yiv4894808753msonormal"/>
        <w:jc w:val="center"/>
        <w:rPr>
          <w:rFonts w:asciiTheme="majorHAnsi" w:hAnsiTheme="majorHAnsi"/>
          <w:sz w:val="22"/>
          <w:szCs w:val="22"/>
          <w:lang w:val="es-US"/>
        </w:rPr>
      </w:pPr>
      <w:r w:rsidRPr="00C91516">
        <w:rPr>
          <w:rFonts w:asciiTheme="majorHAnsi" w:hAnsiTheme="majorHAnsi"/>
          <w:sz w:val="22"/>
          <w:szCs w:val="22"/>
          <w:lang w:val="es-ES"/>
        </w:rPr>
        <w:t>Empresario Jesús Canahuati:</w:t>
      </w:r>
    </w:p>
    <w:p w:rsidR="00C91516" w:rsidRPr="00C91516" w:rsidRDefault="00C91516" w:rsidP="00C91516">
      <w:pPr>
        <w:pStyle w:val="yiv4894808753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1516">
        <w:rPr>
          <w:rFonts w:asciiTheme="majorHAnsi" w:hAnsiTheme="majorHAnsi"/>
          <w:b/>
          <w:bCs/>
          <w:color w:val="002060"/>
          <w:sz w:val="28"/>
          <w:szCs w:val="2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Unión Aduanera acelerará crecimiento económico</w:t>
      </w:r>
    </w:p>
    <w:p w:rsidR="00C91516" w:rsidRPr="00506EA8" w:rsidRDefault="00C91516" w:rsidP="00C91516">
      <w:pPr>
        <w:pStyle w:val="yiv4894808753msonormal"/>
        <w:jc w:val="both"/>
        <w:rPr>
          <w:rFonts w:asciiTheme="majorHAnsi" w:hAnsiTheme="majorHAnsi"/>
          <w:sz w:val="22"/>
          <w:szCs w:val="22"/>
        </w:rPr>
      </w:pPr>
      <w:r w:rsidRPr="00C91516">
        <w:rPr>
          <w:rFonts w:asciiTheme="majorHAnsi" w:hAnsiTheme="majorHAnsi"/>
          <w:b/>
          <w:bCs/>
          <w:sz w:val="22"/>
          <w:szCs w:val="22"/>
          <w:lang w:val="es-ES"/>
        </w:rPr>
        <w:t> </w:t>
      </w:r>
      <w:r w:rsidR="00506EA8">
        <w:rPr>
          <w:rFonts w:asciiTheme="majorHAnsi" w:hAnsiTheme="majorHAnsi"/>
          <w:b/>
          <w:bCs/>
          <w:noProof/>
          <w:sz w:val="22"/>
          <w:szCs w:val="22"/>
        </w:rPr>
        <w:drawing>
          <wp:inline distT="0" distB="0" distL="0" distR="0">
            <wp:extent cx="5610225" cy="3743325"/>
            <wp:effectExtent l="0" t="0" r="9525" b="9525"/>
            <wp:docPr id="2" name="Imagen 2" descr="C:\Users\Comunicacion\Desktop\JESUS CANAHU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JESUS CANAHUAT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0225" cy="3743325"/>
                    </a:xfrm>
                    <a:prstGeom prst="rect">
                      <a:avLst/>
                    </a:prstGeom>
                    <a:noFill/>
                    <a:ln>
                      <a:noFill/>
                    </a:ln>
                  </pic:spPr>
                </pic:pic>
              </a:graphicData>
            </a:graphic>
          </wp:inline>
        </w:drawing>
      </w:r>
      <w:bookmarkStart w:id="0" w:name="_GoBack"/>
      <w:bookmarkEnd w:id="0"/>
    </w:p>
    <w:p w:rsidR="00C91516" w:rsidRPr="00C91516" w:rsidRDefault="00C91516" w:rsidP="00C91516">
      <w:pPr>
        <w:pStyle w:val="yiv4894808753msonormal"/>
        <w:jc w:val="both"/>
        <w:rPr>
          <w:rFonts w:asciiTheme="majorHAnsi" w:hAnsiTheme="majorHAnsi"/>
          <w:sz w:val="22"/>
          <w:szCs w:val="22"/>
          <w:lang w:val="es-US"/>
        </w:rPr>
      </w:pPr>
      <w:r w:rsidRPr="00C91516">
        <w:rPr>
          <w:rFonts w:asciiTheme="majorHAnsi" w:hAnsiTheme="majorHAnsi"/>
          <w:b/>
          <w:bCs/>
          <w:sz w:val="22"/>
          <w:szCs w:val="22"/>
          <w:lang w:val="es-ES"/>
        </w:rPr>
        <w:t>Corinto (Cortés), 26 de junio.- “</w:t>
      </w:r>
      <w:r w:rsidRPr="00C91516">
        <w:rPr>
          <w:rFonts w:asciiTheme="majorHAnsi" w:hAnsiTheme="majorHAnsi"/>
          <w:sz w:val="22"/>
          <w:szCs w:val="22"/>
          <w:lang w:val="es-ES"/>
        </w:rPr>
        <w:t>Tenemos más de 20 años esperando que ésto (la Unión Aduanera con Guatemala) se hiciera realidad; hoy es una realidad y ustedes van a ver como ésto va a empezar a hacer crecer las zonas, a desarrollar más los puertos”, expresó hoy Jesús Canahuati, representante del sector privado en el Programa de Desarrollo Económico Honduras 20/20.</w:t>
      </w:r>
    </w:p>
    <w:p w:rsidR="00C91516" w:rsidRPr="00C91516" w:rsidRDefault="00C91516" w:rsidP="00C91516">
      <w:pPr>
        <w:pStyle w:val="yiv4894808753msonormal"/>
        <w:jc w:val="both"/>
        <w:rPr>
          <w:rFonts w:asciiTheme="majorHAnsi" w:hAnsiTheme="majorHAnsi"/>
          <w:sz w:val="22"/>
          <w:szCs w:val="22"/>
          <w:lang w:val="es-US"/>
        </w:rPr>
      </w:pPr>
      <w:r w:rsidRPr="00C91516">
        <w:rPr>
          <w:rFonts w:asciiTheme="majorHAnsi" w:hAnsiTheme="majorHAnsi"/>
          <w:b/>
          <w:bCs/>
          <w:sz w:val="22"/>
          <w:szCs w:val="22"/>
          <w:lang w:val="es-ES"/>
        </w:rPr>
        <w:t>“</w:t>
      </w:r>
      <w:r w:rsidRPr="00C91516">
        <w:rPr>
          <w:rFonts w:asciiTheme="majorHAnsi" w:hAnsiTheme="majorHAnsi"/>
          <w:sz w:val="22"/>
          <w:szCs w:val="22"/>
          <w:lang w:val="es-ES"/>
        </w:rPr>
        <w:t>Nosotros creemos que esta Unión Aduanera va a subir las exportaciones y las importaciones, o sea, el Producto Interno Bruto (PIB), se incrementará de manera significativa”, manifestó.</w:t>
      </w:r>
    </w:p>
    <w:p w:rsidR="00C91516" w:rsidRPr="00C91516" w:rsidRDefault="00C91516" w:rsidP="00C91516">
      <w:pPr>
        <w:pStyle w:val="yiv4894808753msonormal"/>
        <w:jc w:val="both"/>
        <w:rPr>
          <w:rFonts w:asciiTheme="majorHAnsi" w:hAnsiTheme="majorHAnsi"/>
          <w:sz w:val="22"/>
          <w:szCs w:val="22"/>
          <w:lang w:val="es-US"/>
        </w:rPr>
      </w:pPr>
      <w:r w:rsidRPr="00C91516">
        <w:rPr>
          <w:rFonts w:asciiTheme="majorHAnsi" w:hAnsiTheme="majorHAnsi"/>
          <w:sz w:val="22"/>
          <w:szCs w:val="22"/>
          <w:lang w:val="es-ES"/>
        </w:rPr>
        <w:lastRenderedPageBreak/>
        <w:t>Canahuati declaró que el hecho de tener la conectividad con Guatemala, país de mayor población, así como de tener acceso a los dos puertos de Guatemala en el Atlántico, aunado a las ampliaciones hechas en Puerto Cortés, se van a traducir en incremento de la economía hondureña.</w:t>
      </w:r>
    </w:p>
    <w:p w:rsidR="00C91516" w:rsidRPr="00C91516" w:rsidRDefault="00C91516" w:rsidP="00C91516">
      <w:pPr>
        <w:pStyle w:val="yiv4894808753msonormal"/>
        <w:jc w:val="both"/>
        <w:rPr>
          <w:rFonts w:asciiTheme="majorHAnsi" w:hAnsiTheme="majorHAnsi"/>
          <w:sz w:val="22"/>
          <w:szCs w:val="22"/>
          <w:lang w:val="es-US"/>
        </w:rPr>
      </w:pPr>
      <w:r w:rsidRPr="00C91516">
        <w:rPr>
          <w:rFonts w:asciiTheme="majorHAnsi" w:hAnsiTheme="majorHAnsi"/>
          <w:sz w:val="22"/>
          <w:szCs w:val="22"/>
          <w:lang w:val="es-ES"/>
        </w:rPr>
        <w:t>“Los inversionistas de afuera andan buscando cómo hacer más negocios en Centroamérica, pero nos quieren ver como bloque, no como un país individual; por eso en la medida que nos integremos más los centroamericanos, eso se va a reflejar en el incremento de nuestras economías”, apuntó el dirigente empresarial.</w:t>
      </w:r>
    </w:p>
    <w:p w:rsidR="00C91516" w:rsidRPr="00C91516" w:rsidRDefault="00C91516" w:rsidP="00C91516">
      <w:pPr>
        <w:pStyle w:val="yiv4894808753msonormal"/>
        <w:jc w:val="both"/>
        <w:rPr>
          <w:rFonts w:asciiTheme="majorHAnsi" w:hAnsiTheme="majorHAnsi"/>
          <w:sz w:val="22"/>
          <w:szCs w:val="22"/>
          <w:lang w:val="es-US"/>
        </w:rPr>
      </w:pPr>
      <w:r w:rsidRPr="00C91516">
        <w:rPr>
          <w:rFonts w:asciiTheme="majorHAnsi" w:hAnsiTheme="majorHAnsi"/>
          <w:sz w:val="22"/>
          <w:szCs w:val="22"/>
          <w:lang w:val="es-ES"/>
        </w:rPr>
        <w:t>Agregó que los países deben de integrarse para poder suplirse de materias primas y ser más competitivos, lo cual va implícito en el Plan Honduras 20/20, con el que se están impulsando seis sectores de la economía nacional.</w:t>
      </w:r>
    </w:p>
    <w:p w:rsidR="00C91516" w:rsidRPr="00C91516" w:rsidRDefault="00C91516" w:rsidP="00C91516">
      <w:pPr>
        <w:pStyle w:val="yiv4894808753msonormal"/>
        <w:jc w:val="both"/>
        <w:rPr>
          <w:rFonts w:asciiTheme="majorHAnsi" w:hAnsiTheme="majorHAnsi"/>
          <w:sz w:val="22"/>
          <w:szCs w:val="22"/>
          <w:lang w:val="es-US"/>
        </w:rPr>
      </w:pPr>
      <w:r w:rsidRPr="00C91516">
        <w:rPr>
          <w:rFonts w:asciiTheme="majorHAnsi" w:hAnsiTheme="majorHAnsi"/>
          <w:sz w:val="22"/>
          <w:szCs w:val="22"/>
          <w:lang w:val="es-ES"/>
        </w:rPr>
        <w:t>“Pero a la vez necesitamos colaboración de los países vecinos, para conseguir mejores materias primas y así exportar más”, justificó.</w:t>
      </w:r>
    </w:p>
    <w:p w:rsidR="00C91516" w:rsidRPr="00C91516" w:rsidRDefault="00C91516" w:rsidP="00C91516">
      <w:pPr>
        <w:pStyle w:val="yiv4894808753msonormal"/>
        <w:jc w:val="both"/>
        <w:rPr>
          <w:rFonts w:asciiTheme="majorHAnsi" w:hAnsiTheme="majorHAnsi"/>
          <w:sz w:val="22"/>
          <w:szCs w:val="22"/>
          <w:lang w:val="es-US"/>
        </w:rPr>
      </w:pPr>
      <w:r w:rsidRPr="00C91516">
        <w:rPr>
          <w:rFonts w:asciiTheme="majorHAnsi" w:hAnsiTheme="majorHAnsi"/>
          <w:sz w:val="22"/>
          <w:szCs w:val="22"/>
          <w:lang w:val="es-ES"/>
        </w:rPr>
        <w:t>“Centroamérica se tiene que ver como un solo núcleo, como una sola zona industrial y de comercio; el mercado nuestro es importante cuando unimos a todos los países centroamericanos”, recalcó.</w:t>
      </w:r>
    </w:p>
    <w:p w:rsidR="00C91516" w:rsidRDefault="00C91516" w:rsidP="00C91516">
      <w:pPr>
        <w:pStyle w:val="yiv4894808753msonormal"/>
        <w:jc w:val="both"/>
        <w:rPr>
          <w:rFonts w:asciiTheme="majorHAnsi" w:hAnsiTheme="majorHAnsi"/>
          <w:sz w:val="22"/>
          <w:szCs w:val="22"/>
          <w:lang w:val="es-ES"/>
        </w:rPr>
      </w:pPr>
    </w:p>
    <w:p w:rsidR="00C91516" w:rsidRPr="00C91516" w:rsidRDefault="00C91516" w:rsidP="00C91516">
      <w:pPr>
        <w:pStyle w:val="yiv4894808753msonormal"/>
        <w:jc w:val="both"/>
        <w:rPr>
          <w:rFonts w:asciiTheme="majorHAnsi" w:hAnsiTheme="majorHAnsi"/>
          <w:sz w:val="22"/>
          <w:szCs w:val="22"/>
          <w:lang w:val="es-US"/>
        </w:rPr>
      </w:pPr>
      <w:r w:rsidRPr="00C91516">
        <w:rPr>
          <w:rFonts w:asciiTheme="majorHAnsi" w:hAnsiTheme="majorHAnsi"/>
          <w:sz w:val="22"/>
          <w:szCs w:val="22"/>
          <w:lang w:val="es-ES"/>
        </w:rPr>
        <w:t>El empresario hondureño informó que es muy probable que como producto de esta unión en un futuro cercano se amplíe la red eléctrica entre Puerto Cortés y Guatemala, reforzando todo el corredor de Omoa, El Paraíso, Cuyamel y otras comunidades de esa franja costera del Atlántico.</w:t>
      </w:r>
    </w:p>
    <w:p w:rsidR="00C91516" w:rsidRPr="00C91516" w:rsidRDefault="00C91516" w:rsidP="00C91516">
      <w:pPr>
        <w:pStyle w:val="yiv4894808753msonormal"/>
        <w:jc w:val="both"/>
        <w:rPr>
          <w:rFonts w:asciiTheme="majorHAnsi" w:hAnsiTheme="majorHAnsi"/>
          <w:sz w:val="22"/>
          <w:szCs w:val="22"/>
          <w:lang w:val="es-US"/>
        </w:rPr>
      </w:pPr>
      <w:r w:rsidRPr="00C91516">
        <w:rPr>
          <w:rFonts w:asciiTheme="majorHAnsi" w:hAnsiTheme="majorHAnsi"/>
          <w:sz w:val="22"/>
          <w:szCs w:val="22"/>
          <w:lang w:val="es-ES"/>
        </w:rPr>
        <w:t>Por su parte, el presidente de los transportistas de petróleo de Honduras, Edgardo Menéndez, reconoció que “el país está evolucionando, porque el presidente Hernández es una persona visionaria y ahora se tendrán tres puertos en el Atlántico para el movimiento de mercancías”.</w:t>
      </w:r>
    </w:p>
    <w:p w:rsidR="00C91516" w:rsidRPr="00C91516" w:rsidRDefault="00C91516" w:rsidP="00C91516">
      <w:pPr>
        <w:pStyle w:val="yiv4894808753msonormal"/>
        <w:jc w:val="both"/>
        <w:rPr>
          <w:rFonts w:asciiTheme="majorHAnsi" w:hAnsiTheme="majorHAnsi"/>
          <w:sz w:val="22"/>
          <w:szCs w:val="22"/>
          <w:lang w:val="es-US"/>
        </w:rPr>
      </w:pPr>
      <w:r w:rsidRPr="00C91516">
        <w:rPr>
          <w:rFonts w:asciiTheme="majorHAnsi" w:hAnsiTheme="majorHAnsi"/>
          <w:sz w:val="22"/>
          <w:szCs w:val="22"/>
          <w:lang w:val="es-ES"/>
        </w:rPr>
        <w:t>Entre tanto, José Barahona, delegado de Migración en la aduana de Corinto, destacó la tecnología de punta a implementarse en la frontera para hacer más expedito el trámite migratorio; “estamos preparados con el recurso humano y tecnológico”, certificó.</w:t>
      </w:r>
    </w:p>
    <w:p w:rsidR="00C91516" w:rsidRPr="00C91516" w:rsidRDefault="00C91516" w:rsidP="00C91516">
      <w:pPr>
        <w:pStyle w:val="yiv4894808753msonormal"/>
        <w:jc w:val="both"/>
        <w:rPr>
          <w:rFonts w:asciiTheme="majorHAnsi" w:hAnsiTheme="majorHAnsi"/>
          <w:sz w:val="22"/>
          <w:szCs w:val="22"/>
          <w:lang w:val="es-US"/>
        </w:rPr>
      </w:pPr>
      <w:r w:rsidRPr="00C91516">
        <w:rPr>
          <w:rFonts w:asciiTheme="majorHAnsi" w:hAnsiTheme="majorHAnsi"/>
          <w:sz w:val="22"/>
          <w:szCs w:val="22"/>
          <w:lang w:val="es-ES"/>
        </w:rPr>
        <w:t>Para el comerciante guatemalteco Francisco García, quien viaja regularmente hacia la ciudad de  San Pedro Sula, en Honduras, es de agradecer que ambos mandatarios se hayan puesto de acuerdo para hacer realidad esta Unión Aduanera, que beneficiará el tránsito rápido de personas y mercaderías entre ambos países.</w:t>
      </w:r>
    </w:p>
    <w:p w:rsidR="00C91516" w:rsidRPr="00C91516" w:rsidRDefault="00C91516" w:rsidP="00C91516">
      <w:pPr>
        <w:pStyle w:val="yiv4894808753msonormal"/>
        <w:jc w:val="both"/>
        <w:rPr>
          <w:rFonts w:asciiTheme="majorHAnsi" w:hAnsiTheme="majorHAnsi"/>
          <w:sz w:val="22"/>
          <w:szCs w:val="22"/>
          <w:lang w:val="es-US"/>
        </w:rPr>
      </w:pPr>
      <w:r w:rsidRPr="00C91516">
        <w:rPr>
          <w:rFonts w:asciiTheme="majorHAnsi" w:hAnsiTheme="majorHAnsi"/>
          <w:sz w:val="22"/>
          <w:szCs w:val="22"/>
          <w:lang w:val="es-ES"/>
        </w:rPr>
        <w:t> </w:t>
      </w:r>
    </w:p>
    <w:p w:rsidR="00C91516" w:rsidRDefault="00C91516" w:rsidP="00C91516">
      <w:pPr>
        <w:pStyle w:val="yiv4894808753msonormal"/>
        <w:rPr>
          <w:lang w:val="es-US"/>
        </w:rPr>
      </w:pPr>
      <w:r>
        <w:rPr>
          <w:sz w:val="28"/>
          <w:szCs w:val="28"/>
          <w:lang w:val="es-ES"/>
        </w:rPr>
        <w:t> </w:t>
      </w:r>
    </w:p>
    <w:p w:rsidR="00D96183" w:rsidRPr="00682338" w:rsidRDefault="00D96183" w:rsidP="00682338">
      <w:pPr>
        <w:pStyle w:val="yiv1974587408msonormal"/>
        <w:jc w:val="both"/>
        <w:rPr>
          <w:rFonts w:asciiTheme="majorHAnsi" w:hAnsiTheme="majorHAnsi"/>
          <w:sz w:val="22"/>
          <w:szCs w:val="22"/>
          <w:lang w:val="es-US"/>
        </w:rPr>
      </w:pPr>
    </w:p>
    <w:sectPr w:rsidR="00D96183" w:rsidRPr="00682338"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11586C"/>
    <w:rsid w:val="00141EB1"/>
    <w:rsid w:val="001B191A"/>
    <w:rsid w:val="001B2676"/>
    <w:rsid w:val="002015EF"/>
    <w:rsid w:val="00210472"/>
    <w:rsid w:val="002C1503"/>
    <w:rsid w:val="0030606B"/>
    <w:rsid w:val="00453B1B"/>
    <w:rsid w:val="004E2C2C"/>
    <w:rsid w:val="00506EA8"/>
    <w:rsid w:val="005C32F6"/>
    <w:rsid w:val="00676FBB"/>
    <w:rsid w:val="00682338"/>
    <w:rsid w:val="006829F9"/>
    <w:rsid w:val="007B658D"/>
    <w:rsid w:val="00850518"/>
    <w:rsid w:val="008D0376"/>
    <w:rsid w:val="00983F38"/>
    <w:rsid w:val="009A3CAA"/>
    <w:rsid w:val="009A4F7A"/>
    <w:rsid w:val="00A0179E"/>
    <w:rsid w:val="00A82A96"/>
    <w:rsid w:val="00B33366"/>
    <w:rsid w:val="00C2347E"/>
    <w:rsid w:val="00C27E75"/>
    <w:rsid w:val="00C70DF1"/>
    <w:rsid w:val="00C77033"/>
    <w:rsid w:val="00C91516"/>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75BF7-A2CB-4F50-A2D2-A8DC4A2D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894808753msonormal">
    <w:name w:val="yiv4894808753msonormal"/>
    <w:basedOn w:val="Normal"/>
    <w:rsid w:val="00C9151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521924">
      <w:bodyDiv w:val="1"/>
      <w:marLeft w:val="0"/>
      <w:marRight w:val="0"/>
      <w:marTop w:val="0"/>
      <w:marBottom w:val="0"/>
      <w:divBdr>
        <w:top w:val="none" w:sz="0" w:space="0" w:color="auto"/>
        <w:left w:val="none" w:sz="0" w:space="0" w:color="auto"/>
        <w:bottom w:val="none" w:sz="0" w:space="0" w:color="auto"/>
        <w:right w:val="none" w:sz="0" w:space="0" w:color="auto"/>
      </w:divBdr>
      <w:divsChild>
        <w:div w:id="1362247330">
          <w:marLeft w:val="0"/>
          <w:marRight w:val="0"/>
          <w:marTop w:val="0"/>
          <w:marBottom w:val="0"/>
          <w:divBdr>
            <w:top w:val="none" w:sz="0" w:space="0" w:color="auto"/>
            <w:left w:val="none" w:sz="0" w:space="0" w:color="auto"/>
            <w:bottom w:val="none" w:sz="0" w:space="0" w:color="auto"/>
            <w:right w:val="none" w:sz="0" w:space="0" w:color="auto"/>
          </w:divBdr>
          <w:divsChild>
            <w:div w:id="912927769">
              <w:marLeft w:val="0"/>
              <w:marRight w:val="0"/>
              <w:marTop w:val="0"/>
              <w:marBottom w:val="0"/>
              <w:divBdr>
                <w:top w:val="none" w:sz="0" w:space="0" w:color="auto"/>
                <w:left w:val="none" w:sz="0" w:space="0" w:color="auto"/>
                <w:bottom w:val="none" w:sz="0" w:space="0" w:color="auto"/>
                <w:right w:val="none" w:sz="0" w:space="0" w:color="auto"/>
              </w:divBdr>
              <w:divsChild>
                <w:div w:id="1886747661">
                  <w:marLeft w:val="0"/>
                  <w:marRight w:val="0"/>
                  <w:marTop w:val="0"/>
                  <w:marBottom w:val="0"/>
                  <w:divBdr>
                    <w:top w:val="none" w:sz="0" w:space="0" w:color="auto"/>
                    <w:left w:val="none" w:sz="0" w:space="0" w:color="auto"/>
                    <w:bottom w:val="none" w:sz="0" w:space="0" w:color="auto"/>
                    <w:right w:val="none" w:sz="0" w:space="0" w:color="auto"/>
                  </w:divBdr>
                  <w:divsChild>
                    <w:div w:id="1149395614">
                      <w:marLeft w:val="0"/>
                      <w:marRight w:val="0"/>
                      <w:marTop w:val="0"/>
                      <w:marBottom w:val="0"/>
                      <w:divBdr>
                        <w:top w:val="none" w:sz="0" w:space="0" w:color="auto"/>
                        <w:left w:val="none" w:sz="0" w:space="0" w:color="auto"/>
                        <w:bottom w:val="none" w:sz="0" w:space="0" w:color="auto"/>
                        <w:right w:val="none" w:sz="0" w:space="0" w:color="auto"/>
                      </w:divBdr>
                      <w:divsChild>
                        <w:div w:id="1074815078">
                          <w:marLeft w:val="0"/>
                          <w:marRight w:val="0"/>
                          <w:marTop w:val="0"/>
                          <w:marBottom w:val="0"/>
                          <w:divBdr>
                            <w:top w:val="none" w:sz="0" w:space="0" w:color="auto"/>
                            <w:left w:val="none" w:sz="0" w:space="0" w:color="auto"/>
                            <w:bottom w:val="none" w:sz="0" w:space="0" w:color="auto"/>
                            <w:right w:val="none" w:sz="0" w:space="0" w:color="auto"/>
                          </w:divBdr>
                          <w:divsChild>
                            <w:div w:id="641430034">
                              <w:marLeft w:val="0"/>
                              <w:marRight w:val="0"/>
                              <w:marTop w:val="0"/>
                              <w:marBottom w:val="0"/>
                              <w:divBdr>
                                <w:top w:val="none" w:sz="0" w:space="0" w:color="auto"/>
                                <w:left w:val="none" w:sz="0" w:space="0" w:color="auto"/>
                                <w:bottom w:val="none" w:sz="0" w:space="0" w:color="auto"/>
                                <w:right w:val="none" w:sz="0" w:space="0" w:color="auto"/>
                              </w:divBdr>
                              <w:divsChild>
                                <w:div w:id="1184978777">
                                  <w:marLeft w:val="0"/>
                                  <w:marRight w:val="0"/>
                                  <w:marTop w:val="0"/>
                                  <w:marBottom w:val="0"/>
                                  <w:divBdr>
                                    <w:top w:val="none" w:sz="0" w:space="0" w:color="auto"/>
                                    <w:left w:val="none" w:sz="0" w:space="0" w:color="auto"/>
                                    <w:bottom w:val="none" w:sz="0" w:space="0" w:color="auto"/>
                                    <w:right w:val="none" w:sz="0" w:space="0" w:color="auto"/>
                                  </w:divBdr>
                                  <w:divsChild>
                                    <w:div w:id="1387922110">
                                      <w:marLeft w:val="0"/>
                                      <w:marRight w:val="0"/>
                                      <w:marTop w:val="0"/>
                                      <w:marBottom w:val="0"/>
                                      <w:divBdr>
                                        <w:top w:val="none" w:sz="0" w:space="0" w:color="auto"/>
                                        <w:left w:val="none" w:sz="0" w:space="0" w:color="auto"/>
                                        <w:bottom w:val="none" w:sz="0" w:space="0" w:color="auto"/>
                                        <w:right w:val="none" w:sz="0" w:space="0" w:color="auto"/>
                                      </w:divBdr>
                                      <w:divsChild>
                                        <w:div w:id="250549789">
                                          <w:marLeft w:val="0"/>
                                          <w:marRight w:val="0"/>
                                          <w:marTop w:val="0"/>
                                          <w:marBottom w:val="0"/>
                                          <w:divBdr>
                                            <w:top w:val="none" w:sz="0" w:space="0" w:color="auto"/>
                                            <w:left w:val="none" w:sz="0" w:space="0" w:color="auto"/>
                                            <w:bottom w:val="none" w:sz="0" w:space="0" w:color="auto"/>
                                            <w:right w:val="none" w:sz="0" w:space="0" w:color="auto"/>
                                          </w:divBdr>
                                          <w:divsChild>
                                            <w:div w:id="697632011">
                                              <w:marLeft w:val="0"/>
                                              <w:marRight w:val="0"/>
                                              <w:marTop w:val="0"/>
                                              <w:marBottom w:val="0"/>
                                              <w:divBdr>
                                                <w:top w:val="none" w:sz="0" w:space="0" w:color="auto"/>
                                                <w:left w:val="none" w:sz="0" w:space="0" w:color="auto"/>
                                                <w:bottom w:val="none" w:sz="0" w:space="0" w:color="auto"/>
                                                <w:right w:val="none" w:sz="0" w:space="0" w:color="auto"/>
                                              </w:divBdr>
                                              <w:divsChild>
                                                <w:div w:id="1612056210">
                                                  <w:marLeft w:val="0"/>
                                                  <w:marRight w:val="0"/>
                                                  <w:marTop w:val="0"/>
                                                  <w:marBottom w:val="0"/>
                                                  <w:divBdr>
                                                    <w:top w:val="none" w:sz="0" w:space="0" w:color="auto"/>
                                                    <w:left w:val="none" w:sz="0" w:space="0" w:color="auto"/>
                                                    <w:bottom w:val="none" w:sz="0" w:space="0" w:color="auto"/>
                                                    <w:right w:val="none" w:sz="0" w:space="0" w:color="auto"/>
                                                  </w:divBdr>
                                                  <w:divsChild>
                                                    <w:div w:id="897129620">
                                                      <w:marLeft w:val="0"/>
                                                      <w:marRight w:val="0"/>
                                                      <w:marTop w:val="0"/>
                                                      <w:marBottom w:val="0"/>
                                                      <w:divBdr>
                                                        <w:top w:val="none" w:sz="0" w:space="0" w:color="auto"/>
                                                        <w:left w:val="none" w:sz="0" w:space="0" w:color="auto"/>
                                                        <w:bottom w:val="none" w:sz="0" w:space="0" w:color="auto"/>
                                                        <w:right w:val="none" w:sz="0" w:space="0" w:color="auto"/>
                                                      </w:divBdr>
                                                      <w:divsChild>
                                                        <w:div w:id="802623247">
                                                          <w:marLeft w:val="0"/>
                                                          <w:marRight w:val="0"/>
                                                          <w:marTop w:val="0"/>
                                                          <w:marBottom w:val="0"/>
                                                          <w:divBdr>
                                                            <w:top w:val="none" w:sz="0" w:space="0" w:color="auto"/>
                                                            <w:left w:val="none" w:sz="0" w:space="0" w:color="auto"/>
                                                            <w:bottom w:val="none" w:sz="0" w:space="0" w:color="auto"/>
                                                            <w:right w:val="none" w:sz="0" w:space="0" w:color="auto"/>
                                                          </w:divBdr>
                                                          <w:divsChild>
                                                            <w:div w:id="19710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6608-A129-4AB4-9F3E-A22B7563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2017-06-27T14:18:00Z</dcterms:created>
  <dcterms:modified xsi:type="dcterms:W3CDTF">2017-06-27T14:40:00Z</dcterms:modified>
</cp:coreProperties>
</file>