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F2" w:rsidRDefault="003366F2" w:rsidP="00E346C7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346C7"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Declaración </w:t>
      </w:r>
    </w:p>
    <w:p w:rsidR="00E346C7" w:rsidRPr="00E346C7" w:rsidRDefault="00E346C7" w:rsidP="00E346C7">
      <w:pPr>
        <w:spacing w:after="0" w:line="240" w:lineRule="auto"/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Default="003366F2" w:rsidP="00870817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870817">
        <w:rPr>
          <w:rFonts w:asciiTheme="majorHAnsi" w:hAnsiTheme="majorHAnsi"/>
          <w:b/>
          <w:color w:val="002060"/>
          <w:sz w:val="28"/>
          <w:szCs w:val="28"/>
        </w:rPr>
        <w:t>Presidente Hernández reitera que “nadie está por encima de la ley”</w:t>
      </w:r>
    </w:p>
    <w:p w:rsidR="005C37D9" w:rsidRDefault="005C37D9" w:rsidP="00870817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5C37D9" w:rsidRPr="00870817" w:rsidRDefault="005C37D9" w:rsidP="00870817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noProof/>
          <w:color w:val="002060"/>
          <w:sz w:val="28"/>
          <w:szCs w:val="28"/>
          <w:lang w:eastAsia="es-HN"/>
        </w:rPr>
        <w:drawing>
          <wp:inline distT="0" distB="0" distL="0" distR="0">
            <wp:extent cx="5602605" cy="3752850"/>
            <wp:effectExtent l="0" t="0" r="0" b="0"/>
            <wp:docPr id="1" name="Imagen 1" descr="C:\Users\T110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10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6F2" w:rsidRPr="00870817" w:rsidRDefault="003366F2" w:rsidP="00E346C7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366F2" w:rsidRPr="00870817" w:rsidRDefault="003366F2" w:rsidP="00E346C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color w:val="002060"/>
          <w:sz w:val="24"/>
          <w:szCs w:val="24"/>
        </w:rPr>
      </w:pPr>
      <w:r w:rsidRPr="00870817">
        <w:rPr>
          <w:rFonts w:asciiTheme="majorHAnsi" w:hAnsiTheme="majorHAnsi"/>
          <w:color w:val="002060"/>
          <w:sz w:val="24"/>
          <w:szCs w:val="24"/>
        </w:rPr>
        <w:t>Reitera que en este gobierno nadie que haya sido señalado por la justicia tendrá concesiones o privilegios</w:t>
      </w:r>
    </w:p>
    <w:p w:rsidR="003366F2" w:rsidRPr="00870817" w:rsidRDefault="003366F2" w:rsidP="00E346C7"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3366F2" w:rsidRPr="00870817" w:rsidRDefault="003366F2" w:rsidP="00E346C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color w:val="002060"/>
          <w:sz w:val="24"/>
          <w:szCs w:val="24"/>
        </w:rPr>
      </w:pPr>
      <w:r w:rsidRPr="00870817">
        <w:rPr>
          <w:rFonts w:asciiTheme="majorHAnsi" w:hAnsiTheme="majorHAnsi"/>
          <w:color w:val="002060"/>
          <w:sz w:val="24"/>
          <w:szCs w:val="24"/>
        </w:rPr>
        <w:t>Se deben respetar los derechos al debido proceso y presunción de inocencia hasta que las investigaciones culminen</w:t>
      </w:r>
    </w:p>
    <w:p w:rsidR="003366F2" w:rsidRPr="00870817" w:rsidRDefault="003366F2" w:rsidP="00E346C7"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3366F2" w:rsidRPr="00870817" w:rsidRDefault="003366F2" w:rsidP="00E346C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color w:val="002060"/>
          <w:sz w:val="24"/>
          <w:szCs w:val="24"/>
        </w:rPr>
      </w:pPr>
      <w:r w:rsidRPr="00870817">
        <w:rPr>
          <w:rFonts w:asciiTheme="majorHAnsi" w:hAnsiTheme="majorHAnsi"/>
          <w:color w:val="002060"/>
          <w:sz w:val="24"/>
          <w:szCs w:val="24"/>
        </w:rPr>
        <w:t>Todo el que ha sido  mencionado o tenga algo que declarar ante la justicia, sería recomendable que se presente de  manera voluntaria</w:t>
      </w:r>
    </w:p>
    <w:p w:rsidR="003366F2" w:rsidRPr="00870817" w:rsidRDefault="003366F2" w:rsidP="00E346C7">
      <w:pPr>
        <w:spacing w:after="0" w:line="240" w:lineRule="auto"/>
        <w:jc w:val="both"/>
        <w:rPr>
          <w:rFonts w:asciiTheme="majorHAnsi" w:hAnsiTheme="majorHAnsi"/>
          <w:color w:val="002060"/>
          <w:sz w:val="24"/>
          <w:szCs w:val="24"/>
        </w:rPr>
      </w:pPr>
    </w:p>
    <w:p w:rsidR="003366F2" w:rsidRPr="00870817" w:rsidRDefault="003366F2" w:rsidP="00E346C7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/>
          <w:color w:val="002060"/>
          <w:sz w:val="24"/>
          <w:szCs w:val="24"/>
        </w:rPr>
      </w:pPr>
      <w:r w:rsidRPr="00870817">
        <w:rPr>
          <w:rFonts w:asciiTheme="majorHAnsi" w:hAnsiTheme="majorHAnsi"/>
          <w:color w:val="002060"/>
          <w:sz w:val="24"/>
          <w:szCs w:val="24"/>
        </w:rPr>
        <w:t>Aunque no  hay una acusación de ningún gobierno, en días recientes circuló una versión sobre la presunta relación directa o indirecta de mi hermano Juan Antonio Hernández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70817" w:rsidRDefault="00870817" w:rsidP="00E346C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b/>
          <w:sz w:val="24"/>
          <w:szCs w:val="24"/>
        </w:rPr>
        <w:t>Tegucigalpa</w:t>
      </w:r>
      <w:r w:rsidRPr="00E346C7">
        <w:rPr>
          <w:rFonts w:asciiTheme="majorHAnsi" w:hAnsiTheme="majorHAnsi"/>
          <w:sz w:val="24"/>
          <w:szCs w:val="24"/>
        </w:rPr>
        <w:t>. “En este país nadie está por encima de la ley” ha reiterado esta noche el presidente de la República Juan Orlando Hernández.</w:t>
      </w:r>
    </w:p>
    <w:p w:rsidR="00373AE9" w:rsidRPr="00E346C7" w:rsidRDefault="00373AE9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lastRenderedPageBreak/>
        <w:t>Durante la lectura de un comunicado, el gobernante hondureño ha ratificado que en este gobierno nadie que haya sido señalado por la justicia tiene, ha tenido ni va a tener ningún tipo de concesiones o privilegios, “ya se trate de mis propios familiares, correligionarios, funcionarios de gobierno o ciudadanos de otros países”.</w:t>
      </w:r>
    </w:p>
    <w:p w:rsidR="00373AE9" w:rsidRPr="00E346C7" w:rsidRDefault="00373AE9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Por su importancia, a continuación el mensaje íntegro leído por el presidente Hernández.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346C7">
        <w:rPr>
          <w:rFonts w:asciiTheme="majorHAnsi" w:hAnsiTheme="majorHAnsi"/>
          <w:b/>
          <w:sz w:val="24"/>
          <w:szCs w:val="24"/>
        </w:rPr>
        <w:t>Comunicado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 xml:space="preserve">En días recientes ha circulado una versión sobre la presunta relación directa o indirecta, voluntaria o circunstancial de mi hermano el </w:t>
      </w:r>
      <w:r w:rsidR="00373AE9" w:rsidRPr="00E346C7">
        <w:rPr>
          <w:rFonts w:asciiTheme="majorHAnsi" w:hAnsiTheme="majorHAnsi"/>
          <w:sz w:val="24"/>
          <w:szCs w:val="24"/>
        </w:rPr>
        <w:t>d</w:t>
      </w:r>
      <w:r w:rsidRPr="00E346C7">
        <w:rPr>
          <w:rFonts w:asciiTheme="majorHAnsi" w:hAnsiTheme="majorHAnsi"/>
          <w:sz w:val="24"/>
          <w:szCs w:val="24"/>
        </w:rPr>
        <w:t xml:space="preserve">iputado Juan Antonio Hernández, con personas </w:t>
      </w:r>
      <w:r w:rsidR="00373AE9" w:rsidRPr="00E346C7">
        <w:rPr>
          <w:rFonts w:asciiTheme="majorHAnsi" w:hAnsiTheme="majorHAnsi"/>
          <w:sz w:val="24"/>
          <w:szCs w:val="24"/>
        </w:rPr>
        <w:t xml:space="preserve">o </w:t>
      </w:r>
      <w:r w:rsidRPr="00E346C7">
        <w:rPr>
          <w:rFonts w:asciiTheme="majorHAnsi" w:hAnsiTheme="majorHAnsi"/>
          <w:sz w:val="24"/>
          <w:szCs w:val="24"/>
        </w:rPr>
        <w:t>con supuestas actividades al margen de la ley.</w:t>
      </w:r>
      <w:r w:rsidR="00373AE9" w:rsidRPr="00E346C7">
        <w:rPr>
          <w:rFonts w:asciiTheme="majorHAnsi" w:hAnsiTheme="majorHAnsi"/>
          <w:sz w:val="24"/>
          <w:szCs w:val="24"/>
        </w:rPr>
        <w:t xml:space="preserve"> A pesar de no conocer ninguna acusación de origen nacional o extranjero que se acompañara a estas versiones.</w:t>
      </w:r>
    </w:p>
    <w:p w:rsidR="00373AE9" w:rsidRPr="00E346C7" w:rsidRDefault="00373AE9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 xml:space="preserve">Quiero reiterar a todos los Hondureños que tal y como se hizo en el tema de los vinculados al caso del Seguro Social, el caso de Fabio Lobo, el caso del </w:t>
      </w:r>
      <w:r w:rsidR="00373AE9" w:rsidRPr="00E346C7">
        <w:rPr>
          <w:rFonts w:asciiTheme="majorHAnsi" w:hAnsiTheme="majorHAnsi"/>
          <w:sz w:val="24"/>
          <w:szCs w:val="24"/>
        </w:rPr>
        <w:t>e</w:t>
      </w:r>
      <w:r w:rsidRPr="00E346C7">
        <w:rPr>
          <w:rFonts w:asciiTheme="majorHAnsi" w:hAnsiTheme="majorHAnsi"/>
          <w:sz w:val="24"/>
          <w:szCs w:val="24"/>
        </w:rPr>
        <w:t xml:space="preserve">x </w:t>
      </w:r>
      <w:r w:rsidR="00373AE9" w:rsidRPr="00E346C7">
        <w:rPr>
          <w:rFonts w:asciiTheme="majorHAnsi" w:hAnsiTheme="majorHAnsi"/>
          <w:sz w:val="24"/>
          <w:szCs w:val="24"/>
        </w:rPr>
        <w:t>p</w:t>
      </w:r>
      <w:r w:rsidRPr="00E346C7">
        <w:rPr>
          <w:rFonts w:asciiTheme="majorHAnsi" w:hAnsiTheme="majorHAnsi"/>
          <w:sz w:val="24"/>
          <w:szCs w:val="24"/>
        </w:rPr>
        <w:t>residente Rafael Leonardo Callejas, y en el caso de todas las personas que hasta ahora han sido extraditadas, así</w:t>
      </w:r>
      <w:r w:rsidR="00373AE9" w:rsidRPr="00E346C7">
        <w:rPr>
          <w:rFonts w:asciiTheme="majorHAnsi" w:hAnsiTheme="majorHAnsi"/>
          <w:sz w:val="24"/>
          <w:szCs w:val="24"/>
        </w:rPr>
        <w:t xml:space="preserve"> </w:t>
      </w:r>
      <w:r w:rsidRPr="00E346C7">
        <w:rPr>
          <w:rFonts w:asciiTheme="majorHAnsi" w:hAnsiTheme="majorHAnsi"/>
          <w:sz w:val="24"/>
          <w:szCs w:val="24"/>
        </w:rPr>
        <w:t xml:space="preserve">como los que hoy pagan sus condenas en la cárcel </w:t>
      </w:r>
      <w:r w:rsidR="00373AE9" w:rsidRPr="00E346C7">
        <w:rPr>
          <w:rFonts w:asciiTheme="majorHAnsi" w:hAnsiTheme="majorHAnsi"/>
          <w:sz w:val="24"/>
          <w:szCs w:val="24"/>
        </w:rPr>
        <w:t>E</w:t>
      </w:r>
      <w:r w:rsidRPr="00E346C7">
        <w:rPr>
          <w:rFonts w:asciiTheme="majorHAnsi" w:hAnsiTheme="majorHAnsi"/>
          <w:sz w:val="24"/>
          <w:szCs w:val="24"/>
        </w:rPr>
        <w:t>l Pozo, deben entender que en este país nadie está por encima de la ley.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346C7" w:rsidRDefault="00E346C7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 xml:space="preserve">Durante este gobierno nadie que haya sido señalado por la justicia no tiene, ha tenido ni va a tener ningún tipo de concesiones o privilegios, ya se trate de </w:t>
      </w:r>
      <w:r w:rsidR="00373AE9" w:rsidRPr="00E346C7">
        <w:rPr>
          <w:rFonts w:asciiTheme="majorHAnsi" w:hAnsiTheme="majorHAnsi"/>
          <w:sz w:val="24"/>
          <w:szCs w:val="24"/>
        </w:rPr>
        <w:t xml:space="preserve">correligionarios, de </w:t>
      </w:r>
      <w:r w:rsidRPr="00E346C7">
        <w:rPr>
          <w:rFonts w:asciiTheme="majorHAnsi" w:hAnsiTheme="majorHAnsi"/>
          <w:sz w:val="24"/>
          <w:szCs w:val="24"/>
        </w:rPr>
        <w:t xml:space="preserve">mis propios familiares, funcionarios de gobierno o ciudadanos de otros países, nuestra postura </w:t>
      </w:r>
      <w:r w:rsidR="00373AE9" w:rsidRPr="00E346C7">
        <w:rPr>
          <w:rFonts w:asciiTheme="majorHAnsi" w:hAnsiTheme="majorHAnsi"/>
          <w:sz w:val="24"/>
          <w:szCs w:val="24"/>
        </w:rPr>
        <w:t xml:space="preserve">ha sido clara, </w:t>
      </w:r>
      <w:r w:rsidRPr="00E346C7">
        <w:rPr>
          <w:rFonts w:asciiTheme="majorHAnsi" w:hAnsiTheme="majorHAnsi"/>
          <w:sz w:val="24"/>
          <w:szCs w:val="24"/>
        </w:rPr>
        <w:t xml:space="preserve">es clara </w:t>
      </w:r>
      <w:r w:rsidR="00373AE9" w:rsidRPr="00E346C7">
        <w:rPr>
          <w:rFonts w:asciiTheme="majorHAnsi" w:hAnsiTheme="majorHAnsi"/>
          <w:sz w:val="24"/>
          <w:szCs w:val="24"/>
        </w:rPr>
        <w:t xml:space="preserve">y seguirá siendo clara </w:t>
      </w:r>
      <w:r w:rsidRPr="00E346C7">
        <w:rPr>
          <w:rFonts w:asciiTheme="majorHAnsi" w:hAnsiTheme="majorHAnsi"/>
          <w:sz w:val="24"/>
          <w:szCs w:val="24"/>
        </w:rPr>
        <w:t>de luchar contra la corrupción y delincuencia sin distinciones.</w:t>
      </w:r>
      <w:r w:rsidR="00373AE9" w:rsidRPr="00E346C7">
        <w:rPr>
          <w:rFonts w:asciiTheme="majorHAnsi" w:hAnsiTheme="majorHAnsi"/>
          <w:sz w:val="24"/>
          <w:szCs w:val="24"/>
        </w:rPr>
        <w:t xml:space="preserve"> Tal y como lo dije el mismo día que fui juramentado como presidente y que ustedes me han escuchado reiteradamente hablar de manera contundente en este sentido.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La gran mayoría de los hondureños somos gente trabajadora y honrada que nos ganamos</w:t>
      </w:r>
      <w:r w:rsidR="00373AE9" w:rsidRPr="00E346C7">
        <w:rPr>
          <w:rFonts w:asciiTheme="majorHAnsi" w:hAnsiTheme="majorHAnsi"/>
          <w:sz w:val="24"/>
          <w:szCs w:val="24"/>
        </w:rPr>
        <w:t xml:space="preserve"> </w:t>
      </w:r>
      <w:r w:rsidRPr="00E346C7">
        <w:rPr>
          <w:rFonts w:asciiTheme="majorHAnsi" w:hAnsiTheme="majorHAnsi"/>
          <w:sz w:val="24"/>
          <w:szCs w:val="24"/>
        </w:rPr>
        <w:t>el pan de cada día con nuestro esfuerzo honesto, y no vamos a permitir que se instale la idea errónea de que todos en este país somos corruptos, y les aseguro que los castigos para quienes infrinjan la ley serán ejemplares, no vamos a permitir que los antivalores se apoderen de las aspiraciones de la juventud</w:t>
      </w:r>
      <w:r w:rsidR="00373AE9" w:rsidRPr="00E346C7">
        <w:rPr>
          <w:rFonts w:asciiTheme="majorHAnsi" w:hAnsiTheme="majorHAnsi"/>
          <w:sz w:val="24"/>
          <w:szCs w:val="24"/>
        </w:rPr>
        <w:t>. A</w:t>
      </w:r>
      <w:r w:rsidRPr="00E346C7">
        <w:rPr>
          <w:rFonts w:asciiTheme="majorHAnsi" w:hAnsiTheme="majorHAnsi"/>
          <w:sz w:val="24"/>
          <w:szCs w:val="24"/>
        </w:rPr>
        <w:t xml:space="preserve">quí </w:t>
      </w:r>
      <w:r w:rsidR="00373AE9" w:rsidRPr="00E346C7">
        <w:rPr>
          <w:rFonts w:asciiTheme="majorHAnsi" w:hAnsiTheme="majorHAnsi"/>
          <w:sz w:val="24"/>
          <w:szCs w:val="24"/>
        </w:rPr>
        <w:t xml:space="preserve">lo reitero, </w:t>
      </w:r>
      <w:r w:rsidRPr="00E346C7">
        <w:rPr>
          <w:rFonts w:asciiTheme="majorHAnsi" w:hAnsiTheme="majorHAnsi"/>
          <w:sz w:val="24"/>
          <w:szCs w:val="24"/>
        </w:rPr>
        <w:t xml:space="preserve">el que mal anda mal acaba. 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 xml:space="preserve">En días pasados lo dije en mi discurso en </w:t>
      </w:r>
      <w:r w:rsidR="00373AE9" w:rsidRPr="00E346C7">
        <w:rPr>
          <w:rFonts w:asciiTheme="majorHAnsi" w:hAnsiTheme="majorHAnsi"/>
          <w:sz w:val="24"/>
          <w:szCs w:val="24"/>
        </w:rPr>
        <w:t xml:space="preserve">Naciones Unidas, pregunté al mundo, les invité a reflexionar sobre los derechos de las víctimas. Muchas veces algunos medios de comunicación, más aún las redes sociales, entran en un libertinaje sin precedentes. En otras ocasiones </w:t>
      </w:r>
      <w:r w:rsidRPr="00E346C7">
        <w:rPr>
          <w:rFonts w:asciiTheme="majorHAnsi" w:hAnsiTheme="majorHAnsi"/>
          <w:sz w:val="24"/>
          <w:szCs w:val="24"/>
        </w:rPr>
        <w:t xml:space="preserve">medios de comunicación acusan y condenan a personas que son inocentes, </w:t>
      </w:r>
      <w:r w:rsidR="00373AE9" w:rsidRPr="00E346C7">
        <w:rPr>
          <w:rFonts w:asciiTheme="majorHAnsi" w:hAnsiTheme="majorHAnsi"/>
          <w:sz w:val="24"/>
          <w:szCs w:val="24"/>
        </w:rPr>
        <w:t xml:space="preserve">antes de que un tribunal pueda decir lo correspondiente. </w:t>
      </w:r>
    </w:p>
    <w:p w:rsidR="00E346C7" w:rsidRDefault="00E346C7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73AE9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O</w:t>
      </w:r>
      <w:r w:rsidR="003366F2" w:rsidRPr="00E346C7">
        <w:rPr>
          <w:rFonts w:asciiTheme="majorHAnsi" w:hAnsiTheme="majorHAnsi"/>
          <w:sz w:val="24"/>
          <w:szCs w:val="24"/>
        </w:rPr>
        <w:t xml:space="preserve">fenden la dignidad de la gente con información que atenta contra el honor y el buen nombre </w:t>
      </w:r>
      <w:r w:rsidRPr="00E346C7">
        <w:rPr>
          <w:rFonts w:asciiTheme="majorHAnsi" w:hAnsiTheme="majorHAnsi"/>
          <w:sz w:val="24"/>
          <w:szCs w:val="24"/>
        </w:rPr>
        <w:t xml:space="preserve">al que tienen derecho no solamente ellos sino </w:t>
      </w:r>
      <w:r w:rsidR="003366F2" w:rsidRPr="00E346C7">
        <w:rPr>
          <w:rFonts w:asciiTheme="majorHAnsi" w:hAnsiTheme="majorHAnsi"/>
          <w:sz w:val="24"/>
          <w:szCs w:val="24"/>
        </w:rPr>
        <w:t xml:space="preserve">sus familiares, </w:t>
      </w:r>
      <w:r w:rsidRPr="00E346C7">
        <w:rPr>
          <w:rFonts w:asciiTheme="majorHAnsi" w:hAnsiTheme="majorHAnsi"/>
          <w:sz w:val="24"/>
          <w:szCs w:val="24"/>
        </w:rPr>
        <w:t>sus amigos. E</w:t>
      </w:r>
      <w:r w:rsidR="003366F2" w:rsidRPr="00E346C7">
        <w:rPr>
          <w:rFonts w:asciiTheme="majorHAnsi" w:hAnsiTheme="majorHAnsi"/>
          <w:sz w:val="24"/>
          <w:szCs w:val="24"/>
        </w:rPr>
        <w:t xml:space="preserve">ste </w:t>
      </w:r>
      <w:r w:rsidR="003366F2" w:rsidRPr="00E346C7">
        <w:rPr>
          <w:rFonts w:asciiTheme="majorHAnsi" w:hAnsiTheme="majorHAnsi"/>
          <w:sz w:val="24"/>
          <w:szCs w:val="24"/>
        </w:rPr>
        <w:lastRenderedPageBreak/>
        <w:t xml:space="preserve">Gobierno se caracteriza por facilitar las investigaciones </w:t>
      </w:r>
      <w:r w:rsidR="00BE4248" w:rsidRPr="00E346C7">
        <w:rPr>
          <w:rFonts w:asciiTheme="majorHAnsi" w:hAnsiTheme="majorHAnsi"/>
          <w:sz w:val="24"/>
          <w:szCs w:val="24"/>
        </w:rPr>
        <w:t xml:space="preserve">a los entes de seguridad y justicia y a la adecuada aplicación de la ley. Por eso, </w:t>
      </w:r>
      <w:r w:rsidR="003366F2" w:rsidRPr="00E346C7">
        <w:rPr>
          <w:rFonts w:asciiTheme="majorHAnsi" w:hAnsiTheme="majorHAnsi"/>
          <w:sz w:val="24"/>
          <w:szCs w:val="24"/>
        </w:rPr>
        <w:t>el que tenga ojos que vea y el que tenga oídos que oiga.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E4248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Durante este gobierno</w:t>
      </w:r>
      <w:r w:rsidR="00BE4248" w:rsidRPr="00E346C7">
        <w:rPr>
          <w:rFonts w:asciiTheme="majorHAnsi" w:hAnsiTheme="majorHAnsi"/>
          <w:sz w:val="24"/>
          <w:szCs w:val="24"/>
        </w:rPr>
        <w:t>, como lo he dicho siempre,</w:t>
      </w:r>
      <w:r w:rsidRPr="00E346C7">
        <w:rPr>
          <w:rFonts w:asciiTheme="majorHAnsi" w:hAnsiTheme="majorHAnsi"/>
          <w:sz w:val="24"/>
          <w:szCs w:val="24"/>
        </w:rPr>
        <w:t xml:space="preserve"> no ha existido, no existe ni existirá nadie por encima de la ley. Sin embargo</w:t>
      </w:r>
      <w:r w:rsidR="00BE4248" w:rsidRPr="00E346C7">
        <w:rPr>
          <w:rFonts w:asciiTheme="majorHAnsi" w:hAnsiTheme="majorHAnsi"/>
          <w:sz w:val="24"/>
          <w:szCs w:val="24"/>
        </w:rPr>
        <w:t>,</w:t>
      </w:r>
      <w:r w:rsidRPr="00E346C7">
        <w:rPr>
          <w:rFonts w:asciiTheme="majorHAnsi" w:hAnsiTheme="majorHAnsi"/>
          <w:sz w:val="24"/>
          <w:szCs w:val="24"/>
        </w:rPr>
        <w:t xml:space="preserve"> los derechos al debido proceso y la presunción de inocencia </w:t>
      </w:r>
      <w:r w:rsidR="00BE4248" w:rsidRPr="00E346C7">
        <w:rPr>
          <w:rFonts w:asciiTheme="majorHAnsi" w:hAnsiTheme="majorHAnsi"/>
          <w:sz w:val="24"/>
          <w:szCs w:val="24"/>
        </w:rPr>
        <w:t xml:space="preserve">también hemos dicho </w:t>
      </w:r>
      <w:r w:rsidRPr="00E346C7">
        <w:rPr>
          <w:rFonts w:asciiTheme="majorHAnsi" w:hAnsiTheme="majorHAnsi"/>
          <w:sz w:val="24"/>
          <w:szCs w:val="24"/>
        </w:rPr>
        <w:t>deben ser respetados hasta que las investigaciones culminen, y sean los tribunales competentes los que tengan la última palabra</w:t>
      </w:r>
      <w:r w:rsidR="00BE4248" w:rsidRPr="00E346C7">
        <w:rPr>
          <w:rFonts w:asciiTheme="majorHAnsi" w:hAnsiTheme="majorHAnsi"/>
          <w:sz w:val="24"/>
          <w:szCs w:val="24"/>
        </w:rPr>
        <w:t xml:space="preserve"> pero bajo el entendido que justicia tardía no es justicia.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 xml:space="preserve"> 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En días pasados</w:t>
      </w:r>
      <w:r w:rsidR="00BE4248" w:rsidRPr="00E346C7">
        <w:rPr>
          <w:rFonts w:asciiTheme="majorHAnsi" w:hAnsiTheme="majorHAnsi"/>
          <w:sz w:val="24"/>
          <w:szCs w:val="24"/>
        </w:rPr>
        <w:t>,</w:t>
      </w:r>
      <w:r w:rsidRPr="00E346C7">
        <w:rPr>
          <w:rFonts w:asciiTheme="majorHAnsi" w:hAnsiTheme="majorHAnsi"/>
          <w:sz w:val="24"/>
          <w:szCs w:val="24"/>
        </w:rPr>
        <w:t xml:space="preserve"> el </w:t>
      </w:r>
      <w:r w:rsidR="00BE4248" w:rsidRPr="00E346C7">
        <w:rPr>
          <w:rFonts w:asciiTheme="majorHAnsi" w:hAnsiTheme="majorHAnsi"/>
          <w:sz w:val="24"/>
          <w:szCs w:val="24"/>
        </w:rPr>
        <w:t>d</w:t>
      </w:r>
      <w:r w:rsidRPr="00E346C7">
        <w:rPr>
          <w:rFonts w:asciiTheme="majorHAnsi" w:hAnsiTheme="majorHAnsi"/>
          <w:sz w:val="24"/>
          <w:szCs w:val="24"/>
        </w:rPr>
        <w:t>iputado Juan Antonio Hernández, mi hermano, dio la cara ante la opinión pública y dijo lo siguiente</w:t>
      </w:r>
      <w:r w:rsidR="00BE4248" w:rsidRPr="00E346C7">
        <w:rPr>
          <w:rFonts w:asciiTheme="majorHAnsi" w:hAnsiTheme="majorHAnsi"/>
          <w:sz w:val="24"/>
          <w:szCs w:val="24"/>
        </w:rPr>
        <w:t>. Abro comillas</w:t>
      </w:r>
      <w:r w:rsidRPr="00E346C7">
        <w:rPr>
          <w:rFonts w:asciiTheme="majorHAnsi" w:hAnsiTheme="majorHAnsi"/>
          <w:sz w:val="24"/>
          <w:szCs w:val="24"/>
        </w:rPr>
        <w:t>: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1. Que en cualquier caso para bien o para mal cada quien es responsable de sus actos.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2. Que invitaba a cualquier persona o autoridad nacional o extranjera a que si tienen pruebas en su contra las presenten, y que está en la mejor disposición de presentarse ante la autoridad correspondiente para facilitar cualquier investigación.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 xml:space="preserve">3. Que todos los ciudadanos estamos obligados a rendir cuentas de nuestras actuaciones ante las autoridades correspondientes. 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BE4248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Yo digo, s</w:t>
      </w:r>
      <w:r w:rsidR="003366F2" w:rsidRPr="00E346C7">
        <w:rPr>
          <w:rFonts w:asciiTheme="majorHAnsi" w:hAnsiTheme="majorHAnsi"/>
          <w:sz w:val="24"/>
          <w:szCs w:val="24"/>
        </w:rPr>
        <w:t xml:space="preserve">ería recomendable que todo aquel que ha sido mencionado o tenga algo que declarar ante la justicia se presente de manera voluntaria, esta conducta desearía verla en todos los que de una u otra forma </w:t>
      </w:r>
      <w:proofErr w:type="gramStart"/>
      <w:r w:rsidR="003366F2" w:rsidRPr="00E346C7">
        <w:rPr>
          <w:rFonts w:asciiTheme="majorHAnsi" w:hAnsiTheme="majorHAnsi"/>
          <w:sz w:val="24"/>
          <w:szCs w:val="24"/>
        </w:rPr>
        <w:t>tengan</w:t>
      </w:r>
      <w:proofErr w:type="gramEnd"/>
      <w:r w:rsidR="003366F2" w:rsidRPr="00E346C7">
        <w:rPr>
          <w:rFonts w:asciiTheme="majorHAnsi" w:hAnsiTheme="majorHAnsi"/>
          <w:sz w:val="24"/>
          <w:szCs w:val="24"/>
        </w:rPr>
        <w:t xml:space="preserve"> temas ante la justicia.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No teng</w:t>
      </w:r>
      <w:r w:rsidR="00BE4248" w:rsidRPr="00E346C7">
        <w:rPr>
          <w:rFonts w:asciiTheme="majorHAnsi" w:hAnsiTheme="majorHAnsi"/>
          <w:sz w:val="24"/>
          <w:szCs w:val="24"/>
        </w:rPr>
        <w:t>o</w:t>
      </w:r>
      <w:r w:rsidRPr="00E346C7">
        <w:rPr>
          <w:rFonts w:asciiTheme="majorHAnsi" w:hAnsiTheme="majorHAnsi"/>
          <w:sz w:val="24"/>
          <w:szCs w:val="24"/>
        </w:rPr>
        <w:t xml:space="preserve"> ninguna duda que, más allá de las agendas que buscan desestabilizar al gobierno y atentar contra la tranquilidad de los hondureños, vamos a continuar </w:t>
      </w:r>
      <w:r w:rsidR="00BE4248" w:rsidRPr="00E346C7">
        <w:rPr>
          <w:rFonts w:asciiTheme="majorHAnsi" w:hAnsiTheme="majorHAnsi"/>
          <w:sz w:val="24"/>
          <w:szCs w:val="24"/>
        </w:rPr>
        <w:t xml:space="preserve">de manera firme y contundente </w:t>
      </w:r>
      <w:r w:rsidRPr="00E346C7">
        <w:rPr>
          <w:rFonts w:asciiTheme="majorHAnsi" w:hAnsiTheme="majorHAnsi"/>
          <w:sz w:val="24"/>
          <w:szCs w:val="24"/>
        </w:rPr>
        <w:t xml:space="preserve">nuestra lucha contra quienes infringen la ley y cometen hechos delictivos, en esto somos </w:t>
      </w:r>
      <w:r w:rsidR="00BE4248" w:rsidRPr="00E346C7">
        <w:rPr>
          <w:rFonts w:asciiTheme="majorHAnsi" w:hAnsiTheme="majorHAnsi"/>
          <w:sz w:val="24"/>
          <w:szCs w:val="24"/>
        </w:rPr>
        <w:t xml:space="preserve">y seguiremos siendo </w:t>
      </w:r>
      <w:r w:rsidRPr="00E346C7">
        <w:rPr>
          <w:rFonts w:asciiTheme="majorHAnsi" w:hAnsiTheme="majorHAnsi"/>
          <w:sz w:val="24"/>
          <w:szCs w:val="24"/>
        </w:rPr>
        <w:t>contundentes y no daremos marcha atrás.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Finalmente quiero enfatizar que así como reafirmo que en Honduras no hay nadie por encima de la ley, igualmente quiero decirles a las autoridades locales o naciones extranjeras, que conociendo que hay grupos interesados en debilitar a este gobierno y que atentan de manera permanente contra la paz y la tranquilidad social, no se presten para acompañar esas agendas oscuras.</w:t>
      </w: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t>Y que en las agendas claras, como siempre lo hemos dicho, seguiremos siendo socios, comprometidos de manera contundente para hacer justicia.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346C7">
        <w:rPr>
          <w:rFonts w:asciiTheme="majorHAnsi" w:hAnsiTheme="majorHAnsi"/>
          <w:b/>
          <w:sz w:val="24"/>
          <w:szCs w:val="24"/>
          <w:u w:val="single"/>
        </w:rPr>
        <w:t>La fecha</w:t>
      </w: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346C7">
        <w:rPr>
          <w:rFonts w:asciiTheme="majorHAnsi" w:hAnsiTheme="majorHAnsi"/>
          <w:b/>
          <w:sz w:val="24"/>
          <w:szCs w:val="24"/>
        </w:rPr>
        <w:t>13 de octubre</w:t>
      </w:r>
    </w:p>
    <w:p w:rsidR="00BE4248" w:rsidRPr="00E346C7" w:rsidRDefault="00BE4248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346C7">
        <w:rPr>
          <w:rFonts w:asciiTheme="majorHAnsi" w:hAnsiTheme="majorHAnsi"/>
          <w:sz w:val="24"/>
          <w:szCs w:val="24"/>
        </w:rPr>
        <w:lastRenderedPageBreak/>
        <w:t>El diputado Juan Antonio Hernández declara que es responsable de sus actos e invitó a cualquier persona o autoridad nacional o extranjera a que si tienen pruebas en su contra las presente.</w:t>
      </w: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366F2" w:rsidRPr="00E346C7" w:rsidRDefault="003366F2" w:rsidP="00E346C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3366F2" w:rsidRPr="00E34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E32"/>
    <w:multiLevelType w:val="hybridMultilevel"/>
    <w:tmpl w:val="8F2293E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F2"/>
    <w:rsid w:val="003366F2"/>
    <w:rsid w:val="00373AE9"/>
    <w:rsid w:val="005309EA"/>
    <w:rsid w:val="005C37D9"/>
    <w:rsid w:val="00870817"/>
    <w:rsid w:val="0087518C"/>
    <w:rsid w:val="00BE4248"/>
    <w:rsid w:val="00E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5644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8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8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35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59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666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2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14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69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8646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072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871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781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287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328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476932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79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840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2498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45394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T110</cp:lastModifiedBy>
  <cp:revision>5</cp:revision>
  <cp:lastPrinted>2016-10-25T16:20:00Z</cp:lastPrinted>
  <dcterms:created xsi:type="dcterms:W3CDTF">2016-10-24T23:52:00Z</dcterms:created>
  <dcterms:modified xsi:type="dcterms:W3CDTF">2016-10-25T16:40:00Z</dcterms:modified>
</cp:coreProperties>
</file>