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2837180" cy="1017905"/>
            <wp:effectExtent l="0" t="0" r="1270" b="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033" w:rsidRDefault="00C77033"/>
    <w:p w:rsidR="00C77033" w:rsidRDefault="00C77033"/>
    <w:p w:rsidR="009A4F7A" w:rsidRDefault="009A4F7A" w:rsidP="00210472">
      <w:pPr>
        <w:jc w:val="both"/>
        <w:rPr>
          <w:rFonts w:asciiTheme="majorHAnsi" w:hAnsiTheme="majorHAnsi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A4F7A" w:rsidRDefault="00C70DF1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  <w:r w:rsidR="0011586C"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82A96" w:rsidRDefault="00A82A96" w:rsidP="00A82A9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US" w:eastAsia="es-HN"/>
        </w:rPr>
      </w:pPr>
    </w:p>
    <w:p w:rsidR="00FC6D24" w:rsidRPr="00FC6D24" w:rsidRDefault="00FC6D24" w:rsidP="00FC6D24">
      <w:pPr>
        <w:pStyle w:val="yiv1566516930msonormal"/>
        <w:jc w:val="center"/>
        <w:rPr>
          <w:rFonts w:asciiTheme="majorHAnsi" w:hAnsiTheme="majorHAnsi"/>
          <w:b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C6D24">
        <w:rPr>
          <w:rFonts w:asciiTheme="majorHAnsi" w:hAnsiTheme="majorHAnsi"/>
          <w:b/>
          <w:bCs/>
          <w:color w:val="002060"/>
          <w:sz w:val="28"/>
          <w:szCs w:val="28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Casi 500 universitarios de Comayagua reciben Becas 20/20</w:t>
      </w:r>
    </w:p>
    <w:p w:rsidR="00FC6D24" w:rsidRDefault="00FC6D24" w:rsidP="00FC6D24">
      <w:pPr>
        <w:pStyle w:val="yiv1566516930msonormal"/>
        <w:jc w:val="center"/>
        <w:rPr>
          <w:rFonts w:asciiTheme="majorHAnsi" w:hAnsiTheme="majorHAnsi"/>
          <w:b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C0A62" w:rsidRPr="00FC6D24" w:rsidRDefault="004C0A62" w:rsidP="00FC6D24">
      <w:pPr>
        <w:pStyle w:val="yiv1566516930msonormal"/>
        <w:jc w:val="center"/>
        <w:rPr>
          <w:rFonts w:asciiTheme="majorHAnsi" w:hAnsiTheme="majorHAnsi"/>
          <w:b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b/>
          <w:noProof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5600700" cy="3733800"/>
            <wp:effectExtent l="0" t="0" r="0" b="0"/>
            <wp:docPr id="2" name="Imagen 2" descr="C:\Users\Comunicacio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6D24" w:rsidRPr="00FC6D24" w:rsidRDefault="00FC6D24" w:rsidP="00FC6D24">
      <w:pPr>
        <w:pStyle w:val="yiv156651693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FC6D24">
        <w:rPr>
          <w:rFonts w:asciiTheme="majorHAnsi" w:hAnsiTheme="majorHAnsi"/>
          <w:b/>
          <w:bCs/>
          <w:sz w:val="22"/>
          <w:szCs w:val="22"/>
          <w:lang w:val="es-ES"/>
        </w:rPr>
        <w:t xml:space="preserve">Comayagua, 1 de noviembre.- </w:t>
      </w:r>
      <w:r w:rsidRPr="00FC6D24">
        <w:rPr>
          <w:rFonts w:asciiTheme="majorHAnsi" w:hAnsiTheme="majorHAnsi"/>
          <w:sz w:val="22"/>
          <w:szCs w:val="22"/>
          <w:lang w:val="es-ES"/>
        </w:rPr>
        <w:t>Un total de 491 jóvenes universitarios del departamento de Comayagua fueron incorporados hoy por el Gobierno del presidente Juan Orlando Hernández al Programa Presidencial de Becas 20/20, con lo que se pretende generar nuevas oportunidades para estudiantes con excelencia académica y bajos recursos económicos.</w:t>
      </w:r>
    </w:p>
    <w:p w:rsidR="00FC6D24" w:rsidRPr="00FC6D24" w:rsidRDefault="00FC6D24" w:rsidP="00FC6D24">
      <w:pPr>
        <w:pStyle w:val="yiv156651693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FC6D24">
        <w:rPr>
          <w:rFonts w:asciiTheme="majorHAnsi" w:hAnsiTheme="majorHAnsi"/>
          <w:sz w:val="22"/>
          <w:szCs w:val="22"/>
          <w:lang w:val="es-ES"/>
        </w:rPr>
        <w:t>A la fecha ya se cuantifican 3,496 becarios en los departamentos de Cortés, Francisco Morazán, Choluteca, Atlántida y Comayagua, en menos de dos meses de haber comenzado el Programa Presidencial.</w:t>
      </w:r>
    </w:p>
    <w:p w:rsidR="00FC6D24" w:rsidRPr="00FC6D24" w:rsidRDefault="00FC6D24" w:rsidP="00FC6D24">
      <w:pPr>
        <w:pStyle w:val="yiv156651693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FC6D24">
        <w:rPr>
          <w:rFonts w:asciiTheme="majorHAnsi" w:hAnsiTheme="majorHAnsi"/>
          <w:sz w:val="22"/>
          <w:szCs w:val="22"/>
          <w:lang w:val="es-ES"/>
        </w:rPr>
        <w:lastRenderedPageBreak/>
        <w:t>La beca consiste en un apoyo económico de 3,000 lempiras mensuales, otorgado por el Gobierno a estudiantes universitarios del sector público o privado que mantengan un rendimiento académico óptimo.</w:t>
      </w:r>
    </w:p>
    <w:p w:rsidR="00FC6D24" w:rsidRPr="00FC6D24" w:rsidRDefault="00FC6D24" w:rsidP="00FC6D24">
      <w:pPr>
        <w:pStyle w:val="yiv156651693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FC6D24">
        <w:rPr>
          <w:rFonts w:asciiTheme="majorHAnsi" w:hAnsiTheme="majorHAnsi"/>
          <w:sz w:val="22"/>
          <w:szCs w:val="22"/>
          <w:lang w:val="es-ES"/>
        </w:rPr>
        <w:t>Con la ayuda gubernamental el estudiante podrá continuar y terminar de manera exitosa su profesión del nivel superior, para luego poder optar a una de las 600,000 plazas de trabajo que serán creadas en los próximos cinco años, bajo el esquema del Programa de Desarrollo Económico Honduras 20/20.</w:t>
      </w:r>
    </w:p>
    <w:p w:rsidR="00FC6D24" w:rsidRPr="00FC6D24" w:rsidRDefault="00FC6D24" w:rsidP="00FC6D24">
      <w:pPr>
        <w:pStyle w:val="yiv156651693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FC6D24">
        <w:rPr>
          <w:rFonts w:asciiTheme="majorHAnsi" w:hAnsiTheme="majorHAnsi"/>
          <w:b/>
          <w:bCs/>
          <w:sz w:val="22"/>
          <w:szCs w:val="22"/>
          <w:lang w:val="es-ES"/>
        </w:rPr>
        <w:t>Beca será hasta finalizar estudios</w:t>
      </w:r>
    </w:p>
    <w:p w:rsidR="00FC6D24" w:rsidRPr="00FC6D24" w:rsidRDefault="00FC6D24" w:rsidP="00FC6D24">
      <w:pPr>
        <w:pStyle w:val="yiv156651693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FC6D24">
        <w:rPr>
          <w:rFonts w:asciiTheme="majorHAnsi" w:hAnsiTheme="majorHAnsi"/>
          <w:sz w:val="22"/>
          <w:szCs w:val="22"/>
          <w:lang w:val="es-ES"/>
        </w:rPr>
        <w:t>El director ejecutivo del Instituto de Crédito Educativo (Educrédito), Daniel Flores, expresó que "la meta del presidente Hernández es que ustedes se eduquen y con oportunidades; vamos a apoyarlos con una beca  hasta que los veamos levantando su título universitario para orgullo de sus padres y de la nación", remarcó el funcionario quien representó al mandatario en el evento.</w:t>
      </w:r>
    </w:p>
    <w:p w:rsidR="00FC6D24" w:rsidRPr="00FC6D24" w:rsidRDefault="00FC6D24" w:rsidP="00FC6D24">
      <w:pPr>
        <w:pStyle w:val="yiv156651693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FC6D24">
        <w:rPr>
          <w:rFonts w:asciiTheme="majorHAnsi" w:hAnsiTheme="majorHAnsi"/>
          <w:sz w:val="22"/>
          <w:szCs w:val="22"/>
          <w:lang w:val="es-ES"/>
        </w:rPr>
        <w:t>“El presidente está convencido de que la única forma que tienen los jóvenes en este país para vivir mejor es culminando sus estudios universitarios y por eso la decisión del presidente es que comenzamos hoy y les vamos a acompañar a ustedes hasta que estén levantando un título universitario”, recalcó Flores.</w:t>
      </w:r>
    </w:p>
    <w:p w:rsidR="00FC6D24" w:rsidRPr="00FC6D24" w:rsidRDefault="00FC6D24" w:rsidP="00FC6D24">
      <w:pPr>
        <w:pStyle w:val="yiv156651693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FC6D24">
        <w:rPr>
          <w:rFonts w:asciiTheme="majorHAnsi" w:hAnsiTheme="majorHAnsi"/>
          <w:sz w:val="22"/>
          <w:szCs w:val="22"/>
          <w:lang w:val="es-ES"/>
        </w:rPr>
        <w:t>El funcionario explicó que, para que el estudiante retribuya esta ayuda al pueblo hondureño, deberá aprobar todas sus clases en cada período académico.</w:t>
      </w:r>
    </w:p>
    <w:p w:rsidR="00FC6D24" w:rsidRPr="00FC6D24" w:rsidRDefault="00FC6D24" w:rsidP="00FC6D24">
      <w:pPr>
        <w:pStyle w:val="yiv156651693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FC6D24">
        <w:rPr>
          <w:rFonts w:asciiTheme="majorHAnsi" w:hAnsiTheme="majorHAnsi"/>
          <w:sz w:val="22"/>
          <w:szCs w:val="22"/>
          <w:lang w:val="es-ES"/>
        </w:rPr>
        <w:t>Además, los becarios deberán desarrollar 20 horas mensuales de labor social, ya sea reforestando, apoyando las campañas de vacunación en las comunidades, alfabetizando o enseñado algún deporte a los jóvenes en riesgo social, entre otras formas de labor social.</w:t>
      </w:r>
    </w:p>
    <w:p w:rsidR="00FC6D24" w:rsidRPr="00FC6D24" w:rsidRDefault="00FC6D24" w:rsidP="00FC6D24">
      <w:pPr>
        <w:pStyle w:val="yiv156651693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FC6D24">
        <w:rPr>
          <w:rFonts w:asciiTheme="majorHAnsi" w:hAnsiTheme="majorHAnsi"/>
          <w:sz w:val="22"/>
          <w:szCs w:val="22"/>
          <w:lang w:val="es-ES"/>
        </w:rPr>
        <w:t>El alcalde de Comayagua, Carlos Miranda, manifestó su agradecimiento al presidente Hernández por llevar estos beneficios a los estudiantes de ese departamento, puesto que, señaló, las alcaldías municipales trabajan con presupuestos limitados y estas ayudas refuerzan los programas de apoyo a la educación con los que cuentan las corporaciones edilicias.</w:t>
      </w:r>
    </w:p>
    <w:p w:rsidR="00FC6D24" w:rsidRPr="00FC6D24" w:rsidRDefault="00FC6D24" w:rsidP="00FC6D24">
      <w:pPr>
        <w:pStyle w:val="yiv156651693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FC6D24">
        <w:rPr>
          <w:rFonts w:asciiTheme="majorHAnsi" w:hAnsiTheme="majorHAnsi"/>
          <w:sz w:val="22"/>
          <w:szCs w:val="22"/>
          <w:lang w:val="es-ES"/>
        </w:rPr>
        <w:t>“Gracias, presidente, por traer beneficios sociales para los jóvenes de nuestro municipio con las Becas 20/20; es la muestra de interés del Gobierno por no sólo ver la infraestructura vial, aeroportuaria y otras, sino que fijar su mirada en la educación de nuestros jóvenes", destacó el edil, de filiación liberal.</w:t>
      </w:r>
    </w:p>
    <w:p w:rsidR="00FC6D24" w:rsidRPr="00FC6D24" w:rsidRDefault="00FC6D24" w:rsidP="00FC6D24">
      <w:pPr>
        <w:pStyle w:val="yiv156651693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FC6D24">
        <w:rPr>
          <w:rFonts w:asciiTheme="majorHAnsi" w:hAnsiTheme="majorHAnsi"/>
          <w:sz w:val="22"/>
          <w:szCs w:val="22"/>
          <w:lang w:val="es-ES"/>
        </w:rPr>
        <w:t>La meta al concluir el mes de noviembre del presente año es alcanzar un total de 8,000 becas para universitarios, sumándose los departamentos de Santa Bárbara, Lempira, Yoro y Colón.</w:t>
      </w:r>
    </w:p>
    <w:p w:rsidR="00FC6D24" w:rsidRPr="00FC6D24" w:rsidRDefault="00FC6D24" w:rsidP="00FC6D24">
      <w:pPr>
        <w:pStyle w:val="yiv156651693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FC6D24">
        <w:rPr>
          <w:rFonts w:asciiTheme="majorHAnsi" w:hAnsiTheme="majorHAnsi"/>
          <w:sz w:val="22"/>
          <w:szCs w:val="22"/>
          <w:lang w:val="es-ES"/>
        </w:rPr>
        <w:t>En el primer trimestre de 2017 se espera entregar otras 10,000 Becas 20/20 a más estudiantes universitarios de todos los departamentos, para sumar 18,000, de 33,000 contempladas en el programa, que también incluye ayuda para jóvenes de educación media, a través de la beca solidaria.</w:t>
      </w:r>
    </w:p>
    <w:p w:rsidR="00FC6D24" w:rsidRPr="00FC6D24" w:rsidRDefault="00FC6D24" w:rsidP="00FC6D24">
      <w:pPr>
        <w:pStyle w:val="yiv156651693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FC6D24">
        <w:rPr>
          <w:rFonts w:asciiTheme="majorHAnsi" w:hAnsiTheme="majorHAnsi"/>
          <w:sz w:val="22"/>
          <w:szCs w:val="22"/>
          <w:lang w:val="es-ES"/>
        </w:rPr>
        <w:t> </w:t>
      </w:r>
    </w:p>
    <w:p w:rsidR="00FC6D24" w:rsidRPr="00FC6D24" w:rsidRDefault="00FC6D24" w:rsidP="00FC6D24">
      <w:pPr>
        <w:pStyle w:val="yiv156651693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FC6D24">
        <w:rPr>
          <w:rFonts w:asciiTheme="majorHAnsi" w:hAnsiTheme="majorHAnsi"/>
          <w:sz w:val="22"/>
          <w:szCs w:val="22"/>
          <w:lang w:val="es-ES"/>
        </w:rPr>
        <w:lastRenderedPageBreak/>
        <w:t> </w:t>
      </w:r>
    </w:p>
    <w:p w:rsidR="00C2347E" w:rsidRPr="00FC6D24" w:rsidRDefault="00C2347E" w:rsidP="00FC6D24">
      <w:pPr>
        <w:pStyle w:val="Sinespaciado"/>
        <w:jc w:val="both"/>
        <w:rPr>
          <w:rFonts w:asciiTheme="majorHAnsi" w:hAnsiTheme="majorHAnsi"/>
          <w:b/>
          <w:color w:val="002060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C2347E" w:rsidRPr="00FC6D24" w:rsidSect="00C77033"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11586C"/>
    <w:rsid w:val="00141EB1"/>
    <w:rsid w:val="002015EF"/>
    <w:rsid w:val="00210472"/>
    <w:rsid w:val="002C1503"/>
    <w:rsid w:val="0030606B"/>
    <w:rsid w:val="004C0A62"/>
    <w:rsid w:val="005C32F6"/>
    <w:rsid w:val="00676FBB"/>
    <w:rsid w:val="009A3CAA"/>
    <w:rsid w:val="009A4F7A"/>
    <w:rsid w:val="00A0179E"/>
    <w:rsid w:val="00A82A96"/>
    <w:rsid w:val="00B33366"/>
    <w:rsid w:val="00C2347E"/>
    <w:rsid w:val="00C27E75"/>
    <w:rsid w:val="00C70DF1"/>
    <w:rsid w:val="00C77033"/>
    <w:rsid w:val="00D73FB5"/>
    <w:rsid w:val="00F93E69"/>
    <w:rsid w:val="00F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48433-7E1E-40AA-B472-81CFE6FB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566516930msonormal">
    <w:name w:val="yiv1566516930msonormal"/>
    <w:basedOn w:val="Normal"/>
    <w:rsid w:val="00FC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2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6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8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2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0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89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42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2016-06-16T17:48:00Z</cp:lastPrinted>
  <dcterms:created xsi:type="dcterms:W3CDTF">2016-11-02T16:16:00Z</dcterms:created>
  <dcterms:modified xsi:type="dcterms:W3CDTF">2016-11-02T19:07:00Z</dcterms:modified>
</cp:coreProperties>
</file>