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164E57" w:rsidRPr="00164E57" w:rsidRDefault="00164E57" w:rsidP="00164E57">
      <w:pPr>
        <w:spacing w:before="100" w:beforeAutospacing="1" w:after="100" w:afterAutospacing="1"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4E57">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Empresarios taiwaneses atraídos por oportunidades que ofrece Honduras</w:t>
      </w:r>
    </w:p>
    <w:p w:rsidR="00164E57" w:rsidRPr="00582BE7" w:rsidRDefault="00164E57" w:rsidP="00164E57">
      <w:pPr>
        <w:spacing w:before="100" w:beforeAutospacing="1" w:after="100" w:afterAutospacing="1" w:line="240" w:lineRule="auto"/>
        <w:jc w:val="both"/>
        <w:rPr>
          <w:rFonts w:asciiTheme="majorHAnsi" w:eastAsia="Times New Roman" w:hAnsiTheme="majorHAnsi" w:cs="Times New Roman"/>
          <w:noProof w:val="0"/>
          <w:lang w:eastAsia="es-HN"/>
        </w:rPr>
      </w:pPr>
      <w:r w:rsidRPr="00164E57">
        <w:rPr>
          <w:rFonts w:asciiTheme="majorHAnsi" w:eastAsia="Times New Roman" w:hAnsiTheme="majorHAnsi" w:cs="Times New Roman"/>
          <w:noProof w:val="0"/>
          <w:lang w:val="es-US" w:eastAsia="es-HN"/>
        </w:rPr>
        <w:t> </w:t>
      </w:r>
      <w:r w:rsidR="00582BE7">
        <w:rPr>
          <w:rFonts w:asciiTheme="majorHAnsi" w:eastAsia="Times New Roman" w:hAnsiTheme="majorHAnsi" w:cs="Times New Roman"/>
          <w:lang w:eastAsia="es-HN"/>
        </w:rPr>
        <w:drawing>
          <wp:inline distT="0" distB="0" distL="0" distR="0">
            <wp:extent cx="5610225" cy="353377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533775"/>
                    </a:xfrm>
                    <a:prstGeom prst="rect">
                      <a:avLst/>
                    </a:prstGeom>
                    <a:noFill/>
                    <a:ln>
                      <a:noFill/>
                    </a:ln>
                  </pic:spPr>
                </pic:pic>
              </a:graphicData>
            </a:graphic>
          </wp:inline>
        </w:drawing>
      </w:r>
      <w:bookmarkStart w:id="0" w:name="_GoBack"/>
      <w:bookmarkEnd w:id="0"/>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color w:val="002060"/>
          <w:lang w:val="es-US" w:eastAsia="es-HN"/>
        </w:rPr>
      </w:pPr>
      <w:r w:rsidRPr="00164E57">
        <w:rPr>
          <w:rFonts w:asciiTheme="majorHAnsi" w:eastAsia="Times New Roman" w:hAnsiTheme="majorHAnsi" w:cs="Times New Roman"/>
          <w:noProof w:val="0"/>
          <w:color w:val="002060"/>
          <w:lang w:val="es-US" w:eastAsia="es-HN"/>
        </w:rPr>
        <w:t>*La delegación asiática estará en Honduras hasta el 7 de diciembre y conocerá</w:t>
      </w:r>
      <w:proofErr w:type="gramStart"/>
      <w:r w:rsidRPr="00164E57">
        <w:rPr>
          <w:rFonts w:asciiTheme="majorHAnsi" w:eastAsia="Times New Roman" w:hAnsiTheme="majorHAnsi" w:cs="Times New Roman"/>
          <w:noProof w:val="0"/>
          <w:color w:val="002060"/>
          <w:lang w:val="es-US" w:eastAsia="es-HN"/>
        </w:rPr>
        <w:t>  parques</w:t>
      </w:r>
      <w:proofErr w:type="gramEnd"/>
      <w:r w:rsidRPr="00164E57">
        <w:rPr>
          <w:rFonts w:asciiTheme="majorHAnsi" w:eastAsia="Times New Roman" w:hAnsiTheme="majorHAnsi" w:cs="Times New Roman"/>
          <w:noProof w:val="0"/>
          <w:color w:val="002060"/>
          <w:lang w:val="es-US" w:eastAsia="es-HN"/>
        </w:rPr>
        <w:t xml:space="preserve"> industriales, lugares turísticos y otras zonas potenciales donde invertir sus capitales.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color w:val="002060"/>
          <w:lang w:val="es-US" w:eastAsia="es-HN"/>
        </w:rPr>
      </w:pPr>
      <w:r w:rsidRPr="00164E57">
        <w:rPr>
          <w:rFonts w:asciiTheme="majorHAnsi" w:eastAsia="Times New Roman" w:hAnsiTheme="majorHAnsi" w:cs="Times New Roman"/>
          <w:noProof w:val="0"/>
          <w:color w:val="002060"/>
          <w:lang w:val="es-US" w:eastAsia="es-HN"/>
        </w:rPr>
        <w:t>*Asimismo, visitarán al operador Portuario Centroamericano de Puerto Cortés, a productores de café, carne, camarón y langosta.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color w:val="002060"/>
          <w:lang w:val="es-US" w:eastAsia="es-HN"/>
        </w:rPr>
      </w:pPr>
      <w:r w:rsidRPr="00164E57">
        <w:rPr>
          <w:rFonts w:asciiTheme="majorHAnsi" w:eastAsia="Times New Roman" w:hAnsiTheme="majorHAnsi" w:cs="Times New Roman"/>
          <w:noProof w:val="0"/>
          <w:color w:val="002060"/>
          <w:lang w:val="es-US" w:eastAsia="es-HN"/>
        </w:rPr>
        <w:t>* Presidente Hernández espera que pronto se concreten nuevas inversiones taiwanesas.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b/>
          <w:bCs/>
          <w:noProof w:val="0"/>
          <w:lang w:val="es-US" w:eastAsia="es-HN"/>
        </w:rPr>
        <w:lastRenderedPageBreak/>
        <w:t xml:space="preserve">San Pedro Sula, 28 de noviembre. </w:t>
      </w:r>
      <w:r w:rsidRPr="00164E57">
        <w:rPr>
          <w:rFonts w:asciiTheme="majorHAnsi" w:eastAsia="Times New Roman" w:hAnsiTheme="majorHAnsi" w:cs="Times New Roman"/>
          <w:noProof w:val="0"/>
          <w:lang w:val="es-US" w:eastAsia="es-HN"/>
        </w:rPr>
        <w:t>Una misión de empresarios taiwaneses se reunió hoy con el presidente Juan Orlando Hernández para abordar las oportunidades que en materia de inversión ofrece Honduras.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“Espero que se concreten inversiones durante esta semana que estarán acá los empresarios taiwaneses”, señaló el gobernante, en el marco de un diálogo con los sectores productivos del Valle de Sula sobre la alianza entre Banadesa y Banhprovi, que tuvo lugar después de la reunión con la misión asiática.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“Están dando resultados las giras de trabajo que hacemos por todo el mundo y apostamos a que se podrán generar nuevos negocios, en más de una semana que estarán los empresarios de Taiwán en nuestro país”, apuntó.</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b/>
          <w:bCs/>
          <w:noProof w:val="0"/>
          <w:lang w:val="es-US" w:eastAsia="es-HN"/>
        </w:rPr>
        <w:t>Los avances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El mandatario y la delegación de 12 importantes empresarios de Taiwán se reunieron en las instalaciones de la oficina regional del Instituto Hondureño del Café (Ihcafé) en San Pedro Sula.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Los empresarios taiwaneses quedaron cautivados de las ventajas que el país ofrece desde la óptica del Programa Nacional de Desarrollo Económico Honduras 20/20.</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En octubre pasado, durante su visita oficial a ese país asiático, el presidente de la República expuso las bondades del programa Honduras 20/20 ante diversos  grupos empresariales de Taiwán.</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La delegación asiática estará en Honduras hasta el 7 de diciembre y conocerá  parques industriales, lugares turísticos y otras zonas potenciales donde invertir sus capitales.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Además, los inversionistas taiwaneses harán una visita de trabajo al operador Portuario Centroamericano de Puerto Cortés y a productores de café, carne,  camarón y langosta.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Asimismo, sostendrán reuniones de trabajo con empresarios hondureños.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Los inversionistas pertenecen a grandes grupos empresariales como el Grupo Yi Chiao Int'l Inc., Dong  Jyu, TaiDa  Horticultura y Paisaje Biotech Co., Ltd., y Tri Service.</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b/>
          <w:bCs/>
          <w:noProof w:val="0"/>
          <w:lang w:val="es-US" w:eastAsia="es-HN"/>
        </w:rPr>
        <w:t>Los avances en el comercio</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La visita del mandatario Hernández a Taiwán incluyó una visita oficial a la presidenta Tsai Ing-wen, con quien se acordó estrechar los lazos de cooperación y comercio.</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Además,  Honduras suscribió un convenio con Taitra, el poderoso Consejo de Comercio de Exterior de Taiwán, para identificar nuevas oportunidades de negocios para ambos países.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A los empresarios taiwaneses les gustó la idea de invertir en Honduras luego de la disertación de Hernández, quien, además, les explicó cómo se le ha sacado provecho a la privilegiada posición geográfica de Honduras para convertirlo en el centro logístico de América con la construcción de puertos y autopistas con una inversión 2 mil 300 millones de dólares.</w:t>
      </w:r>
    </w:p>
    <w:p w:rsidR="00164E57" w:rsidRDefault="00164E57" w:rsidP="00164E57">
      <w:pPr>
        <w:spacing w:before="100" w:beforeAutospacing="1" w:after="100" w:afterAutospacing="1" w:line="240" w:lineRule="auto"/>
        <w:jc w:val="both"/>
        <w:rPr>
          <w:rFonts w:asciiTheme="majorHAnsi" w:eastAsia="Times New Roman" w:hAnsiTheme="majorHAnsi" w:cs="Times New Roman"/>
          <w:b/>
          <w:bCs/>
          <w:noProof w:val="0"/>
          <w:lang w:val="es-US" w:eastAsia="es-HN"/>
        </w:rPr>
      </w:pP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b/>
          <w:bCs/>
          <w:noProof w:val="0"/>
          <w:lang w:val="es-US" w:eastAsia="es-HN"/>
        </w:rPr>
        <w:t>Agenda prevista de la misión taiwanesa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Inversiones K Y C (San Pedro Sula, Cortés)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Reunión con la Asociación de Maquila de Honduras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Almuerzo con el presidente Juan Orlando Hernández.</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Reunión con la Asociación de Parques Industriales y visita al Parque Industrial Inhdelva (Choloma, Cortés)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Operador Portuario Centroamericano (Puerto Cortés).</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al Castillo de Omoa.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un Parque Industrial Elcatex (Choloma).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empresa de café Honducafe (San Pedro Sula).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Grupo Litoral Empresa de Empaque de Camarones (La Ceiba).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la granja de carne Del Corral (Siguatepeque).</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Reunión con la Fundación Hondureña para la Investigación Agrícola - FHIA (Comayagua).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xml:space="preserve">- Visita a Dirección de Ciencia y Tecnología Agropecuarias - DICTA Avocado </w:t>
      </w:r>
      <w:proofErr w:type="spellStart"/>
      <w:r w:rsidRPr="00164E57">
        <w:rPr>
          <w:rFonts w:asciiTheme="majorHAnsi" w:eastAsia="Times New Roman" w:hAnsiTheme="majorHAnsi" w:cs="Times New Roman"/>
          <w:noProof w:val="0"/>
          <w:lang w:val="es-US" w:eastAsia="es-HN"/>
        </w:rPr>
        <w:t>Farm</w:t>
      </w:r>
      <w:proofErr w:type="spellEnd"/>
      <w:r w:rsidRPr="00164E57">
        <w:rPr>
          <w:rFonts w:asciiTheme="majorHAnsi" w:eastAsia="Times New Roman" w:hAnsiTheme="majorHAnsi" w:cs="Times New Roman"/>
          <w:noProof w:val="0"/>
          <w:lang w:val="es-US" w:eastAsia="es-HN"/>
        </w:rPr>
        <w:t xml:space="preserve"> (La Esperanza).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Visita a la Granja de Camarones Industrias del Pacífico (Choluteca).</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noProof w:val="0"/>
          <w:lang w:val="es-US" w:eastAsia="es-HN"/>
        </w:rPr>
        <w:t>- Encuentro en la Casa Presidencial.</w:t>
      </w:r>
    </w:p>
    <w:p w:rsidR="00164E57" w:rsidRPr="00164E57" w:rsidRDefault="00164E57" w:rsidP="00164E57">
      <w:pPr>
        <w:spacing w:before="100" w:beforeAutospacing="1" w:after="100" w:afterAutospacing="1" w:line="240" w:lineRule="auto"/>
        <w:jc w:val="both"/>
        <w:rPr>
          <w:rFonts w:asciiTheme="majorHAnsi" w:eastAsia="Times New Roman" w:hAnsiTheme="majorHAnsi" w:cs="Times New Roman"/>
          <w:noProof w:val="0"/>
          <w:lang w:val="es-US" w:eastAsia="es-HN"/>
        </w:rPr>
      </w:pPr>
      <w:r w:rsidRPr="00164E57">
        <w:rPr>
          <w:rFonts w:asciiTheme="majorHAnsi" w:eastAsia="Times New Roman" w:hAnsiTheme="majorHAnsi" w:cs="Times New Roman"/>
          <w:b/>
          <w:bCs/>
          <w:noProof w:val="0"/>
          <w:lang w:val="es-US" w:eastAsia="es-HN"/>
        </w:rPr>
        <w:t> </w:t>
      </w:r>
    </w:p>
    <w:p w:rsidR="00C2347E" w:rsidRPr="00164E57" w:rsidRDefault="00C2347E" w:rsidP="00164E5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64E5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33D4774F"/>
    <w:multiLevelType w:val="multilevel"/>
    <w:tmpl w:val="DE0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564E2ED3"/>
    <w:multiLevelType w:val="multilevel"/>
    <w:tmpl w:val="0A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164E57"/>
    <w:rsid w:val="002015EF"/>
    <w:rsid w:val="00210472"/>
    <w:rsid w:val="002C1503"/>
    <w:rsid w:val="0030606B"/>
    <w:rsid w:val="00582BE7"/>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B63FF-C25E-465D-BE4C-85BC208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881089">
      <w:bodyDiv w:val="1"/>
      <w:marLeft w:val="0"/>
      <w:marRight w:val="0"/>
      <w:marTop w:val="0"/>
      <w:marBottom w:val="0"/>
      <w:divBdr>
        <w:top w:val="none" w:sz="0" w:space="0" w:color="auto"/>
        <w:left w:val="none" w:sz="0" w:space="0" w:color="auto"/>
        <w:bottom w:val="none" w:sz="0" w:space="0" w:color="auto"/>
        <w:right w:val="none" w:sz="0" w:space="0" w:color="auto"/>
      </w:divBdr>
      <w:divsChild>
        <w:div w:id="140076478">
          <w:marLeft w:val="0"/>
          <w:marRight w:val="0"/>
          <w:marTop w:val="0"/>
          <w:marBottom w:val="0"/>
          <w:divBdr>
            <w:top w:val="none" w:sz="0" w:space="0" w:color="auto"/>
            <w:left w:val="none" w:sz="0" w:space="0" w:color="auto"/>
            <w:bottom w:val="none" w:sz="0" w:space="0" w:color="auto"/>
            <w:right w:val="none" w:sz="0" w:space="0" w:color="auto"/>
          </w:divBdr>
          <w:divsChild>
            <w:div w:id="131026069">
              <w:marLeft w:val="0"/>
              <w:marRight w:val="0"/>
              <w:marTop w:val="0"/>
              <w:marBottom w:val="0"/>
              <w:divBdr>
                <w:top w:val="none" w:sz="0" w:space="0" w:color="auto"/>
                <w:left w:val="none" w:sz="0" w:space="0" w:color="auto"/>
                <w:bottom w:val="none" w:sz="0" w:space="0" w:color="auto"/>
                <w:right w:val="none" w:sz="0" w:space="0" w:color="auto"/>
              </w:divBdr>
              <w:divsChild>
                <w:div w:id="292715535">
                  <w:marLeft w:val="0"/>
                  <w:marRight w:val="0"/>
                  <w:marTop w:val="0"/>
                  <w:marBottom w:val="0"/>
                  <w:divBdr>
                    <w:top w:val="none" w:sz="0" w:space="0" w:color="auto"/>
                    <w:left w:val="none" w:sz="0" w:space="0" w:color="auto"/>
                    <w:bottom w:val="none" w:sz="0" w:space="0" w:color="auto"/>
                    <w:right w:val="none" w:sz="0" w:space="0" w:color="auto"/>
                  </w:divBdr>
                  <w:divsChild>
                    <w:div w:id="667638857">
                      <w:marLeft w:val="0"/>
                      <w:marRight w:val="0"/>
                      <w:marTop w:val="0"/>
                      <w:marBottom w:val="0"/>
                      <w:divBdr>
                        <w:top w:val="none" w:sz="0" w:space="0" w:color="auto"/>
                        <w:left w:val="none" w:sz="0" w:space="0" w:color="auto"/>
                        <w:bottom w:val="none" w:sz="0" w:space="0" w:color="auto"/>
                        <w:right w:val="none" w:sz="0" w:space="0" w:color="auto"/>
                      </w:divBdr>
                      <w:divsChild>
                        <w:div w:id="1508979293">
                          <w:marLeft w:val="0"/>
                          <w:marRight w:val="0"/>
                          <w:marTop w:val="0"/>
                          <w:marBottom w:val="0"/>
                          <w:divBdr>
                            <w:top w:val="none" w:sz="0" w:space="0" w:color="auto"/>
                            <w:left w:val="none" w:sz="0" w:space="0" w:color="auto"/>
                            <w:bottom w:val="none" w:sz="0" w:space="0" w:color="auto"/>
                            <w:right w:val="none" w:sz="0" w:space="0" w:color="auto"/>
                          </w:divBdr>
                          <w:divsChild>
                            <w:div w:id="1516459680">
                              <w:marLeft w:val="0"/>
                              <w:marRight w:val="0"/>
                              <w:marTop w:val="0"/>
                              <w:marBottom w:val="0"/>
                              <w:divBdr>
                                <w:top w:val="none" w:sz="0" w:space="0" w:color="auto"/>
                                <w:left w:val="none" w:sz="0" w:space="0" w:color="auto"/>
                                <w:bottom w:val="none" w:sz="0" w:space="0" w:color="auto"/>
                                <w:right w:val="none" w:sz="0" w:space="0" w:color="auto"/>
                              </w:divBdr>
                              <w:divsChild>
                                <w:div w:id="274480258">
                                  <w:marLeft w:val="0"/>
                                  <w:marRight w:val="0"/>
                                  <w:marTop w:val="0"/>
                                  <w:marBottom w:val="0"/>
                                  <w:divBdr>
                                    <w:top w:val="none" w:sz="0" w:space="0" w:color="auto"/>
                                    <w:left w:val="none" w:sz="0" w:space="0" w:color="auto"/>
                                    <w:bottom w:val="none" w:sz="0" w:space="0" w:color="auto"/>
                                    <w:right w:val="none" w:sz="0" w:space="0" w:color="auto"/>
                                  </w:divBdr>
                                  <w:divsChild>
                                    <w:div w:id="1402287058">
                                      <w:marLeft w:val="0"/>
                                      <w:marRight w:val="0"/>
                                      <w:marTop w:val="0"/>
                                      <w:marBottom w:val="0"/>
                                      <w:divBdr>
                                        <w:top w:val="none" w:sz="0" w:space="0" w:color="auto"/>
                                        <w:left w:val="none" w:sz="0" w:space="0" w:color="auto"/>
                                        <w:bottom w:val="none" w:sz="0" w:space="0" w:color="auto"/>
                                        <w:right w:val="none" w:sz="0" w:space="0" w:color="auto"/>
                                      </w:divBdr>
                                      <w:divsChild>
                                        <w:div w:id="1195777535">
                                          <w:marLeft w:val="0"/>
                                          <w:marRight w:val="0"/>
                                          <w:marTop w:val="0"/>
                                          <w:marBottom w:val="0"/>
                                          <w:divBdr>
                                            <w:top w:val="none" w:sz="0" w:space="0" w:color="auto"/>
                                            <w:left w:val="none" w:sz="0" w:space="0" w:color="auto"/>
                                            <w:bottom w:val="none" w:sz="0" w:space="0" w:color="auto"/>
                                            <w:right w:val="none" w:sz="0" w:space="0" w:color="auto"/>
                                          </w:divBdr>
                                          <w:divsChild>
                                            <w:div w:id="61954890">
                                              <w:marLeft w:val="0"/>
                                              <w:marRight w:val="0"/>
                                              <w:marTop w:val="0"/>
                                              <w:marBottom w:val="0"/>
                                              <w:divBdr>
                                                <w:top w:val="none" w:sz="0" w:space="0" w:color="auto"/>
                                                <w:left w:val="none" w:sz="0" w:space="0" w:color="auto"/>
                                                <w:bottom w:val="none" w:sz="0" w:space="0" w:color="auto"/>
                                                <w:right w:val="none" w:sz="0" w:space="0" w:color="auto"/>
                                              </w:divBdr>
                                              <w:divsChild>
                                                <w:div w:id="72699500">
                                                  <w:marLeft w:val="0"/>
                                                  <w:marRight w:val="0"/>
                                                  <w:marTop w:val="0"/>
                                                  <w:marBottom w:val="0"/>
                                                  <w:divBdr>
                                                    <w:top w:val="none" w:sz="0" w:space="0" w:color="auto"/>
                                                    <w:left w:val="none" w:sz="0" w:space="0" w:color="auto"/>
                                                    <w:bottom w:val="none" w:sz="0" w:space="0" w:color="auto"/>
                                                    <w:right w:val="none" w:sz="0" w:space="0" w:color="auto"/>
                                                  </w:divBdr>
                                                  <w:divsChild>
                                                    <w:div w:id="881669464">
                                                      <w:marLeft w:val="0"/>
                                                      <w:marRight w:val="0"/>
                                                      <w:marTop w:val="0"/>
                                                      <w:marBottom w:val="0"/>
                                                      <w:divBdr>
                                                        <w:top w:val="none" w:sz="0" w:space="0" w:color="auto"/>
                                                        <w:left w:val="none" w:sz="0" w:space="0" w:color="auto"/>
                                                        <w:bottom w:val="none" w:sz="0" w:space="0" w:color="auto"/>
                                                        <w:right w:val="none" w:sz="0" w:space="0" w:color="auto"/>
                                                      </w:divBdr>
                                                      <w:divsChild>
                                                        <w:div w:id="1535388960">
                                                          <w:marLeft w:val="0"/>
                                                          <w:marRight w:val="0"/>
                                                          <w:marTop w:val="0"/>
                                                          <w:marBottom w:val="0"/>
                                                          <w:divBdr>
                                                            <w:top w:val="none" w:sz="0" w:space="0" w:color="auto"/>
                                                            <w:left w:val="none" w:sz="0" w:space="0" w:color="auto"/>
                                                            <w:bottom w:val="none" w:sz="0" w:space="0" w:color="auto"/>
                                                            <w:right w:val="none" w:sz="0" w:space="0" w:color="auto"/>
                                                          </w:divBdr>
                                                          <w:divsChild>
                                                            <w:div w:id="2129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6343">
                                                  <w:marLeft w:val="0"/>
                                                  <w:marRight w:val="0"/>
                                                  <w:marTop w:val="150"/>
                                                  <w:marBottom w:val="0"/>
                                                  <w:divBdr>
                                                    <w:top w:val="none" w:sz="0" w:space="0" w:color="auto"/>
                                                    <w:left w:val="none" w:sz="0" w:space="0" w:color="auto"/>
                                                    <w:bottom w:val="none" w:sz="0" w:space="0" w:color="auto"/>
                                                    <w:right w:val="none" w:sz="0" w:space="0" w:color="auto"/>
                                                  </w:divBdr>
                                                  <w:divsChild>
                                                    <w:div w:id="460418621">
                                                      <w:marLeft w:val="0"/>
                                                      <w:marRight w:val="0"/>
                                                      <w:marTop w:val="0"/>
                                                      <w:marBottom w:val="0"/>
                                                      <w:divBdr>
                                                        <w:top w:val="none" w:sz="0" w:space="0" w:color="auto"/>
                                                        <w:left w:val="none" w:sz="0" w:space="0" w:color="auto"/>
                                                        <w:bottom w:val="none" w:sz="0" w:space="0" w:color="auto"/>
                                                        <w:right w:val="none" w:sz="0" w:space="0" w:color="auto"/>
                                                      </w:divBdr>
                                                      <w:divsChild>
                                                        <w:div w:id="1827352877">
                                                          <w:marLeft w:val="0"/>
                                                          <w:marRight w:val="0"/>
                                                          <w:marTop w:val="0"/>
                                                          <w:marBottom w:val="0"/>
                                                          <w:divBdr>
                                                            <w:top w:val="none" w:sz="0" w:space="0" w:color="auto"/>
                                                            <w:left w:val="none" w:sz="0" w:space="0" w:color="auto"/>
                                                            <w:bottom w:val="none" w:sz="0" w:space="0" w:color="auto"/>
                                                            <w:right w:val="none" w:sz="0" w:space="0" w:color="auto"/>
                                                          </w:divBdr>
                                                          <w:divsChild>
                                                            <w:div w:id="1654992772">
                                                              <w:marLeft w:val="0"/>
                                                              <w:marRight w:val="0"/>
                                                              <w:marTop w:val="0"/>
                                                              <w:marBottom w:val="0"/>
                                                              <w:divBdr>
                                                                <w:top w:val="none" w:sz="0" w:space="0" w:color="auto"/>
                                                                <w:left w:val="none" w:sz="0" w:space="0" w:color="auto"/>
                                                                <w:bottom w:val="none" w:sz="0" w:space="0" w:color="auto"/>
                                                                <w:right w:val="none" w:sz="0" w:space="0" w:color="auto"/>
                                                              </w:divBdr>
                                                              <w:divsChild>
                                                                <w:div w:id="86467904">
                                                                  <w:marLeft w:val="0"/>
                                                                  <w:marRight w:val="0"/>
                                                                  <w:marTop w:val="0"/>
                                                                  <w:marBottom w:val="0"/>
                                                                  <w:divBdr>
                                                                    <w:top w:val="none" w:sz="0" w:space="0" w:color="auto"/>
                                                                    <w:left w:val="none" w:sz="0" w:space="0" w:color="auto"/>
                                                                    <w:bottom w:val="none" w:sz="0" w:space="0" w:color="auto"/>
                                                                    <w:right w:val="none" w:sz="0" w:space="0" w:color="auto"/>
                                                                  </w:divBdr>
                                                                  <w:divsChild>
                                                                    <w:div w:id="408816565">
                                                                      <w:marLeft w:val="0"/>
                                                                      <w:marRight w:val="0"/>
                                                                      <w:marTop w:val="0"/>
                                                                      <w:marBottom w:val="0"/>
                                                                      <w:divBdr>
                                                                        <w:top w:val="none" w:sz="0" w:space="0" w:color="auto"/>
                                                                        <w:left w:val="none" w:sz="0" w:space="0" w:color="auto"/>
                                                                        <w:bottom w:val="none" w:sz="0" w:space="0" w:color="auto"/>
                                                                        <w:right w:val="none" w:sz="0" w:space="0" w:color="auto"/>
                                                                      </w:divBdr>
                                                                    </w:div>
                                                                    <w:div w:id="401100068">
                                                                      <w:marLeft w:val="0"/>
                                                                      <w:marRight w:val="0"/>
                                                                      <w:marTop w:val="0"/>
                                                                      <w:marBottom w:val="0"/>
                                                                      <w:divBdr>
                                                                        <w:top w:val="none" w:sz="0" w:space="0" w:color="auto"/>
                                                                        <w:left w:val="none" w:sz="0" w:space="0" w:color="auto"/>
                                                                        <w:bottom w:val="none" w:sz="0" w:space="0" w:color="auto"/>
                                                                        <w:right w:val="none" w:sz="0" w:space="0" w:color="auto"/>
                                                                      </w:divBdr>
                                                                    </w:div>
                                                                    <w:div w:id="1801455653">
                                                                      <w:marLeft w:val="0"/>
                                                                      <w:marRight w:val="0"/>
                                                                      <w:marTop w:val="0"/>
                                                                      <w:marBottom w:val="0"/>
                                                                      <w:divBdr>
                                                                        <w:top w:val="none" w:sz="0" w:space="0" w:color="auto"/>
                                                                        <w:left w:val="none" w:sz="0" w:space="0" w:color="auto"/>
                                                                        <w:bottom w:val="none" w:sz="0" w:space="0" w:color="auto"/>
                                                                        <w:right w:val="none" w:sz="0" w:space="0" w:color="auto"/>
                                                                      </w:divBdr>
                                                                    </w:div>
                                                                    <w:div w:id="137116678">
                                                                      <w:marLeft w:val="0"/>
                                                                      <w:marRight w:val="0"/>
                                                                      <w:marTop w:val="0"/>
                                                                      <w:marBottom w:val="0"/>
                                                                      <w:divBdr>
                                                                        <w:top w:val="none" w:sz="0" w:space="0" w:color="auto"/>
                                                                        <w:left w:val="none" w:sz="0" w:space="0" w:color="auto"/>
                                                                        <w:bottom w:val="none" w:sz="0" w:space="0" w:color="auto"/>
                                                                        <w:right w:val="none" w:sz="0" w:space="0" w:color="auto"/>
                                                                      </w:divBdr>
                                                                    </w:div>
                                                                    <w:div w:id="1481729238">
                                                                      <w:marLeft w:val="0"/>
                                                                      <w:marRight w:val="0"/>
                                                                      <w:marTop w:val="0"/>
                                                                      <w:marBottom w:val="0"/>
                                                                      <w:divBdr>
                                                                        <w:top w:val="none" w:sz="0" w:space="0" w:color="auto"/>
                                                                        <w:left w:val="none" w:sz="0" w:space="0" w:color="auto"/>
                                                                        <w:bottom w:val="none" w:sz="0" w:space="0" w:color="auto"/>
                                                                        <w:right w:val="none" w:sz="0" w:space="0" w:color="auto"/>
                                                                      </w:divBdr>
                                                                    </w:div>
                                                                    <w:div w:id="272250431">
                                                                      <w:marLeft w:val="0"/>
                                                                      <w:marRight w:val="0"/>
                                                                      <w:marTop w:val="0"/>
                                                                      <w:marBottom w:val="0"/>
                                                                      <w:divBdr>
                                                                        <w:top w:val="none" w:sz="0" w:space="0" w:color="auto"/>
                                                                        <w:left w:val="none" w:sz="0" w:space="0" w:color="auto"/>
                                                                        <w:bottom w:val="none" w:sz="0" w:space="0" w:color="auto"/>
                                                                        <w:right w:val="none" w:sz="0" w:space="0" w:color="auto"/>
                                                                      </w:divBdr>
                                                                    </w:div>
                                                                    <w:div w:id="722870791">
                                                                      <w:marLeft w:val="0"/>
                                                                      <w:marRight w:val="0"/>
                                                                      <w:marTop w:val="0"/>
                                                                      <w:marBottom w:val="0"/>
                                                                      <w:divBdr>
                                                                        <w:top w:val="none" w:sz="0" w:space="0" w:color="auto"/>
                                                                        <w:left w:val="none" w:sz="0" w:space="0" w:color="auto"/>
                                                                        <w:bottom w:val="none" w:sz="0" w:space="0" w:color="auto"/>
                                                                        <w:right w:val="none" w:sz="0" w:space="0" w:color="auto"/>
                                                                      </w:divBdr>
                                                                    </w:div>
                                                                    <w:div w:id="1956135278">
                                                                      <w:marLeft w:val="0"/>
                                                                      <w:marRight w:val="0"/>
                                                                      <w:marTop w:val="0"/>
                                                                      <w:marBottom w:val="0"/>
                                                                      <w:divBdr>
                                                                        <w:top w:val="none" w:sz="0" w:space="0" w:color="auto"/>
                                                                        <w:left w:val="none" w:sz="0" w:space="0" w:color="auto"/>
                                                                        <w:bottom w:val="none" w:sz="0" w:space="0" w:color="auto"/>
                                                                        <w:right w:val="none" w:sz="0" w:space="0" w:color="auto"/>
                                                                      </w:divBdr>
                                                                    </w:div>
                                                                    <w:div w:id="591813299">
                                                                      <w:marLeft w:val="0"/>
                                                                      <w:marRight w:val="0"/>
                                                                      <w:marTop w:val="0"/>
                                                                      <w:marBottom w:val="0"/>
                                                                      <w:divBdr>
                                                                        <w:top w:val="none" w:sz="0" w:space="0" w:color="auto"/>
                                                                        <w:left w:val="none" w:sz="0" w:space="0" w:color="auto"/>
                                                                        <w:bottom w:val="none" w:sz="0" w:space="0" w:color="auto"/>
                                                                        <w:right w:val="none" w:sz="0" w:space="0" w:color="auto"/>
                                                                      </w:divBdr>
                                                                    </w:div>
                                                                    <w:div w:id="536897644">
                                                                      <w:marLeft w:val="0"/>
                                                                      <w:marRight w:val="0"/>
                                                                      <w:marTop w:val="0"/>
                                                                      <w:marBottom w:val="0"/>
                                                                      <w:divBdr>
                                                                        <w:top w:val="none" w:sz="0" w:space="0" w:color="auto"/>
                                                                        <w:left w:val="none" w:sz="0" w:space="0" w:color="auto"/>
                                                                        <w:bottom w:val="none" w:sz="0" w:space="0" w:color="auto"/>
                                                                        <w:right w:val="none" w:sz="0" w:space="0" w:color="auto"/>
                                                                      </w:divBdr>
                                                                    </w:div>
                                                                    <w:div w:id="204759455">
                                                                      <w:marLeft w:val="0"/>
                                                                      <w:marRight w:val="0"/>
                                                                      <w:marTop w:val="0"/>
                                                                      <w:marBottom w:val="0"/>
                                                                      <w:divBdr>
                                                                        <w:top w:val="none" w:sz="0" w:space="0" w:color="auto"/>
                                                                        <w:left w:val="none" w:sz="0" w:space="0" w:color="auto"/>
                                                                        <w:bottom w:val="none" w:sz="0" w:space="0" w:color="auto"/>
                                                                        <w:right w:val="none" w:sz="0" w:space="0" w:color="auto"/>
                                                                      </w:divBdr>
                                                                    </w:div>
                                                                    <w:div w:id="775099543">
                                                                      <w:marLeft w:val="0"/>
                                                                      <w:marRight w:val="0"/>
                                                                      <w:marTop w:val="0"/>
                                                                      <w:marBottom w:val="0"/>
                                                                      <w:divBdr>
                                                                        <w:top w:val="none" w:sz="0" w:space="0" w:color="auto"/>
                                                                        <w:left w:val="none" w:sz="0" w:space="0" w:color="auto"/>
                                                                        <w:bottom w:val="none" w:sz="0" w:space="0" w:color="auto"/>
                                                                        <w:right w:val="none" w:sz="0" w:space="0" w:color="auto"/>
                                                                      </w:divBdr>
                                                                    </w:div>
                                                                    <w:div w:id="2071532229">
                                                                      <w:marLeft w:val="0"/>
                                                                      <w:marRight w:val="0"/>
                                                                      <w:marTop w:val="0"/>
                                                                      <w:marBottom w:val="0"/>
                                                                      <w:divBdr>
                                                                        <w:top w:val="none" w:sz="0" w:space="0" w:color="auto"/>
                                                                        <w:left w:val="none" w:sz="0" w:space="0" w:color="auto"/>
                                                                        <w:bottom w:val="none" w:sz="0" w:space="0" w:color="auto"/>
                                                                        <w:right w:val="none" w:sz="0" w:space="0" w:color="auto"/>
                                                                      </w:divBdr>
                                                                    </w:div>
                                                                    <w:div w:id="633676072">
                                                                      <w:marLeft w:val="0"/>
                                                                      <w:marRight w:val="0"/>
                                                                      <w:marTop w:val="0"/>
                                                                      <w:marBottom w:val="0"/>
                                                                      <w:divBdr>
                                                                        <w:top w:val="none" w:sz="0" w:space="0" w:color="auto"/>
                                                                        <w:left w:val="none" w:sz="0" w:space="0" w:color="auto"/>
                                                                        <w:bottom w:val="none" w:sz="0" w:space="0" w:color="auto"/>
                                                                        <w:right w:val="none" w:sz="0" w:space="0" w:color="auto"/>
                                                                      </w:divBdr>
                                                                    </w:div>
                                                                    <w:div w:id="2123381442">
                                                                      <w:marLeft w:val="0"/>
                                                                      <w:marRight w:val="0"/>
                                                                      <w:marTop w:val="0"/>
                                                                      <w:marBottom w:val="0"/>
                                                                      <w:divBdr>
                                                                        <w:top w:val="none" w:sz="0" w:space="0" w:color="auto"/>
                                                                        <w:left w:val="none" w:sz="0" w:space="0" w:color="auto"/>
                                                                        <w:bottom w:val="none" w:sz="0" w:space="0" w:color="auto"/>
                                                                        <w:right w:val="none" w:sz="0" w:space="0" w:color="auto"/>
                                                                      </w:divBdr>
                                                                    </w:div>
                                                                    <w:div w:id="992374967">
                                                                      <w:marLeft w:val="0"/>
                                                                      <w:marRight w:val="0"/>
                                                                      <w:marTop w:val="0"/>
                                                                      <w:marBottom w:val="0"/>
                                                                      <w:divBdr>
                                                                        <w:top w:val="none" w:sz="0" w:space="0" w:color="auto"/>
                                                                        <w:left w:val="none" w:sz="0" w:space="0" w:color="auto"/>
                                                                        <w:bottom w:val="none" w:sz="0" w:space="0" w:color="auto"/>
                                                                        <w:right w:val="none" w:sz="0" w:space="0" w:color="auto"/>
                                                                      </w:divBdr>
                                                                    </w:div>
                                                                    <w:div w:id="9801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2016-11-28T21:43:00Z</dcterms:created>
  <dcterms:modified xsi:type="dcterms:W3CDTF">2016-11-29T14:40:00Z</dcterms:modified>
</cp:coreProperties>
</file>