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82686" w:rsidRPr="00182686" w:rsidRDefault="00182686" w:rsidP="00182686">
      <w:pPr>
        <w:pStyle w:val="yiv1565783548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Presidente Hernández:</w:t>
      </w:r>
    </w:p>
    <w:p w:rsidR="00182686" w:rsidRPr="00182686" w:rsidRDefault="00182686" w:rsidP="00182686">
      <w:pPr>
        <w:pStyle w:val="yiv1565783548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2686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Palmerola será punto estratégico para Zona de Empleo en El Amatillo</w:t>
      </w:r>
    </w:p>
    <w:p w:rsidR="00182686" w:rsidRPr="00182686" w:rsidRDefault="00182686" w:rsidP="00182686">
      <w:pPr>
        <w:pStyle w:val="yiv1565783548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182686">
        <w:rPr>
          <w:rFonts w:asciiTheme="majorHAnsi" w:hAnsiTheme="majorHAnsi"/>
          <w:color w:val="002060"/>
          <w:sz w:val="22"/>
          <w:szCs w:val="22"/>
          <w:lang w:val="es-US"/>
        </w:rPr>
        <w:t>El nuevo aeropuerto también facilitará el comercio a El Salvador y Nicaragua.</w:t>
      </w:r>
    </w:p>
    <w:p w:rsidR="00182686" w:rsidRPr="009A699E" w:rsidRDefault="00182686" w:rsidP="00182686">
      <w:pPr>
        <w:pStyle w:val="yiv1565783548msonormal"/>
        <w:jc w:val="both"/>
        <w:rPr>
          <w:rFonts w:asciiTheme="majorHAnsi" w:hAnsiTheme="majorHAnsi"/>
          <w:color w:val="002060"/>
          <w:sz w:val="22"/>
          <w:szCs w:val="22"/>
        </w:rPr>
      </w:pPr>
      <w:r w:rsidRPr="00182686">
        <w:rPr>
          <w:rFonts w:asciiTheme="majorHAnsi" w:hAnsiTheme="majorHAnsi"/>
          <w:b/>
          <w:bCs/>
          <w:color w:val="002060"/>
          <w:sz w:val="22"/>
          <w:szCs w:val="22"/>
          <w:lang w:val="es-US"/>
        </w:rPr>
        <w:t> </w:t>
      </w:r>
      <w:r w:rsidR="009A699E">
        <w:rPr>
          <w:rFonts w:asciiTheme="majorHAnsi" w:hAnsiTheme="majorHAnsi"/>
          <w:b/>
          <w:bCs/>
          <w:noProof/>
          <w:color w:val="002060"/>
          <w:sz w:val="22"/>
          <w:szCs w:val="22"/>
        </w:rPr>
        <w:drawing>
          <wp:inline distT="0" distB="0" distL="0" distR="0">
            <wp:extent cx="5600700" cy="3143250"/>
            <wp:effectExtent l="0" t="0" r="0" b="0"/>
            <wp:docPr id="2" name="Imagen 2" descr="C:\Users\Comunicac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b/>
          <w:bCs/>
          <w:sz w:val="22"/>
          <w:szCs w:val="22"/>
          <w:lang w:val="es-US"/>
        </w:rPr>
        <w:t xml:space="preserve">Tegucigalpa, 24 de octubre. </w:t>
      </w:r>
      <w:r w:rsidRPr="00182686">
        <w:rPr>
          <w:rFonts w:asciiTheme="majorHAnsi" w:hAnsiTheme="majorHAnsi"/>
          <w:sz w:val="22"/>
          <w:szCs w:val="22"/>
          <w:lang w:val="es-US"/>
        </w:rPr>
        <w:t xml:space="preserve">El presidente Juan Orlando Hernández afirmó </w:t>
      </w:r>
      <w:proofErr w:type="spellStart"/>
      <w:r w:rsidRPr="00182686">
        <w:rPr>
          <w:rFonts w:asciiTheme="majorHAnsi" w:hAnsiTheme="majorHAnsi"/>
          <w:sz w:val="22"/>
          <w:szCs w:val="22"/>
          <w:lang w:val="es-US"/>
        </w:rPr>
        <w:t>hoyque</w:t>
      </w:r>
      <w:proofErr w:type="spellEnd"/>
      <w:r w:rsidRPr="00182686">
        <w:rPr>
          <w:rFonts w:asciiTheme="majorHAnsi" w:hAnsiTheme="majorHAnsi"/>
          <w:sz w:val="22"/>
          <w:szCs w:val="22"/>
          <w:lang w:val="es-US"/>
        </w:rPr>
        <w:t xml:space="preserve"> el aeropuerto internacional de Palmerola, que está en proceso de construcción, en su parte logística servirá como principal puerto de embarque de las mercaderías de El Salvador y Nicaragua con la implementación de la Zona de Empleo en El Amatillo (Goascorán, Valle).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La primera Zona de Empleo que se desarrollará en El Amatillo será buena para Nicaragua, El Salvador y, sobre todo, para Honduras.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El mandatario presentó ayer ante sociedad civil, empresarios nacionales e internacionales, cuerpo diplomático acreditado en el país y Gabinete de Gobierno la plataforma de despegue económico Zonas de Empleo.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lastRenderedPageBreak/>
        <w:t>En el programa Frente a Frente, de Corporación Televicentro, el presidente Hernández precisó que a partir de esa plataforma el aeropuerto de Palmerola, en Comayagua, estará a una hora para que cualquier producto sea transportado  de El Salvador y Nicaragua por esa vía, hacia China, Europa y Estados Unidos.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Palmerola también servirá para el  ingreso de mercadería hacia esos países vecinos, añadió.</w:t>
      </w:r>
    </w:p>
    <w:p w:rsid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“Tenemos que competir para ser de los mejores en la región en materia de inversiones”, apuntó.</w:t>
      </w:r>
    </w:p>
    <w:p w:rsidR="009A699E" w:rsidRPr="00182686" w:rsidRDefault="009A699E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143250"/>
            <wp:effectExtent l="0" t="0" r="0" b="0"/>
            <wp:docPr id="3" name="Imagen 3" descr="C:\Users\Comunicaci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 xml:space="preserve">Las primeras empresas interesadas en sumarse a esa plataforma económica son: Energy Transfer, Port Royal, Lacthosa, Grupo Emco, </w:t>
      </w:r>
      <w:proofErr w:type="spellStart"/>
      <w:r w:rsidRPr="00182686">
        <w:rPr>
          <w:rFonts w:asciiTheme="majorHAnsi" w:hAnsiTheme="majorHAnsi"/>
          <w:sz w:val="22"/>
          <w:szCs w:val="22"/>
          <w:lang w:val="es-US"/>
        </w:rPr>
        <w:t>Lamericom</w:t>
      </w:r>
      <w:proofErr w:type="spellEnd"/>
      <w:r w:rsidRPr="00182686">
        <w:rPr>
          <w:rFonts w:asciiTheme="majorHAnsi" w:hAnsiTheme="majorHAnsi"/>
          <w:sz w:val="22"/>
          <w:szCs w:val="22"/>
          <w:lang w:val="es-US"/>
        </w:rPr>
        <w:t xml:space="preserve">, Dong Ju, </w:t>
      </w:r>
      <w:proofErr w:type="spellStart"/>
      <w:r w:rsidRPr="00182686">
        <w:rPr>
          <w:rFonts w:asciiTheme="majorHAnsi" w:hAnsiTheme="majorHAnsi"/>
          <w:sz w:val="22"/>
          <w:szCs w:val="22"/>
          <w:lang w:val="es-US"/>
        </w:rPr>
        <w:t>Rapton</w:t>
      </w:r>
      <w:proofErr w:type="spellEnd"/>
      <w:r w:rsidRPr="00182686">
        <w:rPr>
          <w:rFonts w:asciiTheme="majorHAnsi" w:hAnsiTheme="majorHAnsi"/>
          <w:sz w:val="22"/>
          <w:szCs w:val="22"/>
          <w:lang w:val="es-US"/>
        </w:rPr>
        <w:t xml:space="preserve"> </w:t>
      </w:r>
      <w:proofErr w:type="spellStart"/>
      <w:r w:rsidRPr="00182686">
        <w:rPr>
          <w:rFonts w:asciiTheme="majorHAnsi" w:hAnsiTheme="majorHAnsi"/>
          <w:sz w:val="22"/>
          <w:szCs w:val="22"/>
          <w:lang w:val="es-US"/>
        </w:rPr>
        <w:t>Minning</w:t>
      </w:r>
      <w:proofErr w:type="spellEnd"/>
      <w:r w:rsidRPr="00182686">
        <w:rPr>
          <w:rFonts w:asciiTheme="majorHAnsi" w:hAnsiTheme="majorHAnsi"/>
          <w:sz w:val="22"/>
          <w:szCs w:val="22"/>
          <w:lang w:val="es-US"/>
        </w:rPr>
        <w:t xml:space="preserve"> y Alimentos Maravilla.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Se han identificado como posibles Zonas de Empleo el municipio de Trujillo y los departamentos de Choluteca, Olancho, Santa Bárbara, Valle e Islas de la Bahía.</w:t>
      </w:r>
    </w:p>
    <w:p w:rsidR="00182686" w:rsidRDefault="00182686" w:rsidP="00182686">
      <w:pPr>
        <w:pStyle w:val="yiv1565783548msonormal"/>
        <w:jc w:val="both"/>
        <w:rPr>
          <w:rFonts w:asciiTheme="majorHAnsi" w:hAnsiTheme="majorHAnsi"/>
          <w:b/>
          <w:bCs/>
          <w:sz w:val="22"/>
          <w:szCs w:val="22"/>
          <w:lang w:val="es-US"/>
        </w:rPr>
      </w:pP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b/>
          <w:bCs/>
          <w:sz w:val="22"/>
          <w:szCs w:val="22"/>
          <w:lang w:val="es-US"/>
        </w:rPr>
        <w:t>Relaciones comerciales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Por otra parte, el mandatario hondureño dijo que “la relación México-Estados Unidos (en temas) comerciales está  bastante compleja y redefiniéndose en el Tratado de Libre Comercio de América del Norte (TLCAN), y el Tratado de Libre Comercio entre República Dominicana, Centroamérica y Estados Unidos (CAFTA), que es el de Centroamérica y  República Dominica, es una gran oportunidad para ellos y para nosotros”.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“No podemos seguir así, con lo mismo de siempre en materia de inversiones”, recalcó.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lastRenderedPageBreak/>
        <w:t>La aspiración de crecimiento económico en el país va en diferentes direcciones, desde las autopistas, corredores,  aeropuertos, pistas aéreas, puertos, y el sistema aduanero, indicó Hernández.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sz w:val="22"/>
          <w:szCs w:val="22"/>
          <w:lang w:val="es-US"/>
        </w:rPr>
        <w:t>Eso es con el objetivo de conectar a Honduras con Guatemala, El Salvador y Nicaragua, para que le sirva a toda Centroamérica y “a nosotros como país”, finalizó el presidente Hernández.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b/>
          <w:bCs/>
          <w:sz w:val="22"/>
          <w:szCs w:val="22"/>
          <w:lang w:val="es-US"/>
        </w:rPr>
        <w:t> </w:t>
      </w:r>
    </w:p>
    <w:p w:rsidR="00182686" w:rsidRPr="00182686" w:rsidRDefault="00182686" w:rsidP="00182686">
      <w:pPr>
        <w:pStyle w:val="yiv1565783548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82686">
        <w:rPr>
          <w:rFonts w:asciiTheme="majorHAnsi" w:hAnsiTheme="majorHAnsi"/>
          <w:b/>
          <w:bCs/>
          <w:sz w:val="22"/>
          <w:szCs w:val="22"/>
          <w:lang w:val="es-US"/>
        </w:rPr>
        <w:t> </w:t>
      </w:r>
    </w:p>
    <w:p w:rsidR="00D96183" w:rsidRPr="00182686" w:rsidRDefault="00D96183" w:rsidP="00182686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182686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E7D4B"/>
    <w:multiLevelType w:val="hybridMultilevel"/>
    <w:tmpl w:val="E9B082C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82686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9A699E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58CA6D-07CB-40BF-93D6-929644F1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565783548msonormal">
    <w:name w:val="yiv1565783548msonormal"/>
    <w:basedOn w:val="Normal"/>
    <w:rsid w:val="0018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4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9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576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484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9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2017-10-24T18:39:00Z</dcterms:created>
  <dcterms:modified xsi:type="dcterms:W3CDTF">2017-10-24T20:20:00Z</dcterms:modified>
</cp:coreProperties>
</file>