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02CEF" w:rsidRDefault="00102CEF" w:rsidP="00102CEF">
      <w:pPr>
        <w:pStyle w:val="yiv2436531367msonormal"/>
        <w:jc w:val="center"/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02CEF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Seis nuevos embajadores presentan cartas credenciales al presidente Hernández</w:t>
      </w:r>
    </w:p>
    <w:p w:rsidR="00102CEF" w:rsidRPr="00102CEF" w:rsidRDefault="00102CEF" w:rsidP="00102CEF">
      <w:pPr>
        <w:pStyle w:val="yiv2436531367msonormal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02CEF" w:rsidRPr="00102CEF" w:rsidRDefault="00102CEF" w:rsidP="00102CEF">
      <w:pPr>
        <w:pStyle w:val="yiv2436531367msonormal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102CEF">
        <w:rPr>
          <w:rFonts w:asciiTheme="majorHAnsi" w:hAnsiTheme="majorHAnsi"/>
          <w:color w:val="002060"/>
          <w:sz w:val="22"/>
          <w:szCs w:val="22"/>
          <w:lang w:val="es-US"/>
        </w:rPr>
        <w:t>Los embajadores son de Austria, España, Taiwán, Suiza, Kuwait y Marruecos.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 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b/>
          <w:bCs/>
          <w:sz w:val="22"/>
          <w:szCs w:val="22"/>
          <w:lang w:val="es-US"/>
        </w:rPr>
        <w:t>Tegucigalpa, 1 de noviembre.</w:t>
      </w:r>
      <w:r w:rsidRPr="00102CEF">
        <w:rPr>
          <w:rFonts w:asciiTheme="majorHAnsi" w:hAnsiTheme="majorHAnsi"/>
          <w:sz w:val="22"/>
          <w:szCs w:val="22"/>
          <w:lang w:val="es-US"/>
        </w:rPr>
        <w:t xml:space="preserve"> Seis nuevos embajadores presentaron hoy sus cartas credenciales ante el presidente de la República, Juan Orlando Hernández.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Los nuevos embajadores son Franz Josef Kuglitsch, de Austria; Guillermo Kirkpatrick de la Vega, de España; Ingrid Ying-Whei Hsing, de Taiwán; Hans Ruedi Bortis, de Suiza; Muteb Saleh  Al Mutoteh, de Kuwait,  y Tarik Louajri, de Marruecos.</w:t>
      </w:r>
    </w:p>
    <w:p w:rsid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La ceremonia se realizó en el Palacio José Cecilio del Valle, la antigua Casa Presidencial, en presencia del vicecanciller, Isaías Barahona.</w:t>
      </w:r>
    </w:p>
    <w:p w:rsidR="001F3733" w:rsidRPr="00102CEF" w:rsidRDefault="001F3733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10225" cy="3114675"/>
            <wp:effectExtent l="0" t="0" r="9525" b="9525"/>
            <wp:docPr id="2" name="Imagen 2" descr="C:\Users\Comunicacion\Desktop\EMBAJADOR DE AUST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EMBAJADOR DE AUSTRI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1" b="29963"/>
                    <a:stretch/>
                  </pic:blipFill>
                  <pic:spPr bwMode="auto">
                    <a:xfrm>
                      <a:off x="0" y="0"/>
                      <a:ext cx="5610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b/>
          <w:bCs/>
          <w:sz w:val="22"/>
          <w:szCs w:val="22"/>
          <w:u w:val="single"/>
          <w:lang w:val="es-US"/>
        </w:rPr>
        <w:lastRenderedPageBreak/>
        <w:t>Austria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El nuevo embajador de la República de Austria, Franz Josef Kuglitsch, nacido el 30 de enero de 1956, es casado y con cuatro hijos.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El diplomático austriaco se graduó de la carrera de Derecho en la Universidad de Viena, en 1974-1979 (Doctorado), y estudió en el Colegio de Europa en Brujas (Bélgica), en 1980-1981 (Certificat des Huates Etudes Europèennes).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De marzo de 2016 a la fecha ha fungido como jefe del Departamento de Desarme, Control y No Proliferación de Armas en el Ministerio Federal para Asuntos Europeos, Internacionales e Integración (Ministerio de Relaciones Exteriores).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 xml:space="preserve">En 2011-2015 fue embajador de Austria en Israel y en 2007-2011 se desempeñó como jefe del Departamento de Europa del Este, Balcanes Occidentales, el Cáucaso del Sur y Asia Central, en el Ministerio de Relaciones Exteriores. </w:t>
      </w:r>
    </w:p>
    <w:p w:rsid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Entre julio de 2009 y octubre de 2011 fue director Político Adjunto, en el  Ministerio de Relaciones Exteriores, entre otros cargos de su carrera diplomática.</w:t>
      </w:r>
    </w:p>
    <w:p w:rsidR="001F3733" w:rsidRPr="00102CEF" w:rsidRDefault="001F3733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3524250"/>
            <wp:effectExtent l="0" t="0" r="0" b="0"/>
            <wp:docPr id="3" name="Imagen 3" descr="C:\Users\Comunicacion\Desktop\EMBAJADOR DE ESPAÑ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EMBAJADOR DE ESPAÑ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b/>
          <w:bCs/>
          <w:sz w:val="22"/>
          <w:szCs w:val="22"/>
          <w:u w:val="single"/>
          <w:lang w:val="es-US"/>
        </w:rPr>
        <w:t>España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El nuevo embajador del Reino de España, Guillermo Kirkpatrick de la Vega,  es originario de Madrid, nacido en junio de 1967; es licenciado en Derecho su carrera diplomática data desde 1992, cuando fungió como jefe de Sección en la Subdirección General de Cooperación Cultural Internacional.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lastRenderedPageBreak/>
        <w:t>Ha ocupado cargos como secretario de Primera en 2005; consejero de Embajada en 2007 y en 2008 en la Segunda Jefatura en la Embajada de España en Seúl.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Asimismo, en 2010 estuvo en la Segunda Jefatura en la Embajada de España en Caracas; en 2013, como subdirector general de Países Andinos, y en 2015 se desempeñó como ministro plenipotenciario de tercera, entre otros cargos en su extensa carrera diplomática.</w:t>
      </w:r>
    </w:p>
    <w:p w:rsid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Entre sus las condecoraciones españolas a las que se ha hecho acreedor están: Oficial de Orden de Mérito Civil, en 2006; Oficial de la Orden de Isabel La Católica, en 2013, y Caballero de la Orden del Mérito, en 1995.</w:t>
      </w:r>
    </w:p>
    <w:p w:rsidR="001F3733" w:rsidRPr="00102CEF" w:rsidRDefault="001F3733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3733800"/>
            <wp:effectExtent l="0" t="0" r="0" b="0"/>
            <wp:docPr id="4" name="Imagen 4" descr="C:\Users\Comunicacion\Desktop\EMBAJADORA DE TAIW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EMBAJADORA DE TAIWAN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b/>
          <w:bCs/>
          <w:sz w:val="22"/>
          <w:szCs w:val="22"/>
          <w:u w:val="single"/>
          <w:lang w:val="es-US"/>
        </w:rPr>
        <w:t>Taiwán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La embajadora de  la República de China (Taiwán) es Ingrid Ying-Whei Hsing, quien se graduó en la Universidad Nacional de Taiwán como licenciada en Historia.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Aprobó cursos para personal de Administración Diplomática  y el concurso para personal Diplomático y Consular.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Entre su experiencia profesional, en 1986-1989 fue jefa de Sección en el Departamento de Recursos Humanos de la Cancillería.</w:t>
      </w:r>
    </w:p>
    <w:p w:rsid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 xml:space="preserve">De 2015 a la fecha, ha sido directora ejecutiva de la Oficina Comercial para Centroamérica; de 2011 a 2014, fue embajadora en Nicaragua, y en 2008-2011, representante gubernamental en </w:t>
      </w:r>
      <w:r w:rsidRPr="00102CEF">
        <w:rPr>
          <w:rFonts w:asciiTheme="majorHAnsi" w:hAnsiTheme="majorHAnsi"/>
          <w:sz w:val="22"/>
          <w:szCs w:val="22"/>
          <w:lang w:val="es-US"/>
        </w:rPr>
        <w:lastRenderedPageBreak/>
        <w:t>la Oficina Comercial de la Embajada de la República de China (Taiwán) en Ecuador, entre otros cargos.</w:t>
      </w:r>
    </w:p>
    <w:p w:rsidR="001F3733" w:rsidRPr="00102CEF" w:rsidRDefault="001F3733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10225" cy="4848225"/>
            <wp:effectExtent l="0" t="0" r="9525" b="9525"/>
            <wp:docPr id="5" name="Imagen 5" descr="C:\Users\Comunicacion\Desktop\EMBAJADOR DE SUIZ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nicacion\Desktop\EMBAJADOR DE SUIZ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b/>
          <w:bCs/>
          <w:sz w:val="22"/>
          <w:szCs w:val="22"/>
          <w:u w:val="single"/>
          <w:lang w:val="es-US"/>
        </w:rPr>
        <w:t>Suiza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El nuevo embajador de Suiza en Guatemala, concurrente en Honduras, Hans Ruedi Bortis, nació en 1960 en Fieschertal, cantón de Wallis, Suiza.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Hizo sus estudios superiores en la Pontificia Universidad Lateranense en Roma, Italia, obteniendo la licenciatura en Derecho Civil y Eclesiástico.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Su carrera laboral inicia en 1991 en el Departamento Federal de Asuntos Exteriores de Suiza realizando su formación profesional en Berna, Estrasburgo, París y Ginebra.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En 1995-1997 fue vocero de prensa del Departamento Federal de Asuntos Exteriores: en 2007, asumió como jefe de Misión Adjunto en la Embajada de Suiza en Moscú, Rusia.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Posteriormente, en 2009 fue nombrado como embajador de Suiza en Uruguay y desde 2013 a la fecha ocupó el mismo cargo en Lima, Perú.</w:t>
      </w:r>
    </w:p>
    <w:p w:rsidR="001F3733" w:rsidRDefault="001F3733" w:rsidP="00102CEF">
      <w:pPr>
        <w:pStyle w:val="yiv2436531367msonormal"/>
        <w:jc w:val="both"/>
        <w:rPr>
          <w:rFonts w:asciiTheme="majorHAnsi" w:hAnsiTheme="majorHAnsi"/>
          <w:b/>
          <w:bCs/>
          <w:sz w:val="22"/>
          <w:szCs w:val="22"/>
          <w:u w:val="single"/>
          <w:lang w:val="es-US"/>
        </w:rPr>
      </w:pPr>
    </w:p>
    <w:p w:rsidR="001F3733" w:rsidRDefault="001F3733" w:rsidP="00102CEF">
      <w:pPr>
        <w:pStyle w:val="yiv2436531367msonormal"/>
        <w:jc w:val="both"/>
        <w:rPr>
          <w:rFonts w:asciiTheme="majorHAnsi" w:hAnsiTheme="majorHAnsi"/>
          <w:b/>
          <w:bCs/>
          <w:sz w:val="22"/>
          <w:szCs w:val="22"/>
          <w:u w:val="single"/>
          <w:lang w:val="es-US"/>
        </w:rPr>
      </w:pPr>
    </w:p>
    <w:p w:rsidR="001F3733" w:rsidRDefault="001F3733" w:rsidP="00102CEF">
      <w:pPr>
        <w:pStyle w:val="yiv2436531367msonormal"/>
        <w:jc w:val="both"/>
        <w:rPr>
          <w:rFonts w:asciiTheme="majorHAnsi" w:hAnsiTheme="majorHAnsi"/>
          <w:b/>
          <w:bCs/>
          <w:sz w:val="22"/>
          <w:szCs w:val="22"/>
          <w:u w:val="single"/>
          <w:lang w:val="es-US"/>
        </w:rPr>
      </w:pPr>
      <w:r>
        <w:rPr>
          <w:rFonts w:asciiTheme="majorHAnsi" w:hAnsiTheme="maj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600700" cy="3590925"/>
            <wp:effectExtent l="0" t="0" r="0" b="9525"/>
            <wp:docPr id="6" name="Imagen 6" descr="C:\Users\Comunicacion\Desktop\EMBAJADOR DE KUWA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nicacion\Desktop\EMBAJADOR DE KUWAIT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33" w:rsidRDefault="001F3733" w:rsidP="00102CEF">
      <w:pPr>
        <w:pStyle w:val="yiv2436531367msonormal"/>
        <w:jc w:val="both"/>
        <w:rPr>
          <w:rFonts w:asciiTheme="majorHAnsi" w:hAnsiTheme="majorHAnsi"/>
          <w:b/>
          <w:bCs/>
          <w:sz w:val="22"/>
          <w:szCs w:val="22"/>
          <w:u w:val="single"/>
          <w:lang w:val="es-US"/>
        </w:rPr>
      </w:pP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bookmarkStart w:id="0" w:name="_GoBack"/>
      <w:bookmarkEnd w:id="0"/>
      <w:r w:rsidRPr="00102CEF">
        <w:rPr>
          <w:rFonts w:asciiTheme="majorHAnsi" w:hAnsiTheme="majorHAnsi"/>
          <w:b/>
          <w:bCs/>
          <w:sz w:val="22"/>
          <w:szCs w:val="22"/>
          <w:u w:val="single"/>
          <w:lang w:val="es-US"/>
        </w:rPr>
        <w:t>Kuwait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El embajador de Estado de Kuwait, Muteb Saleh Al Mutoteh, nació en 1965 y tiene cuatro hijos, es licenciado en Ciencias Políticas.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Estudió en 1982-1987 B.A. en Ciencias Políticas en la Universidad de Kuwait y en 1989-1990 en el Programa de Servicio Exterior de la Universidad de Oxford (Reino Unido).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Entre 1988 y 1991 fue agregado, subsecretario del Departamento, en el Ministerio de Relaciones Exteriores.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De 2005 a 2008, fue consejero, jefe Adjunto del Departamento de Europa, del Ministerio de Relaciones Exteriores, y de 2009 a 2013 embajador en la República de Corea.</w:t>
      </w:r>
    </w:p>
    <w:p w:rsid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En 2013-2016 fue embajador en Qatar y desde 2016 es embajador ante los Estados Unidos Mexicanos, concurrente en Honduras.</w:t>
      </w:r>
    </w:p>
    <w:p w:rsidR="001F3733" w:rsidRDefault="001F3733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1F3733" w:rsidRDefault="001F3733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1F3733" w:rsidRPr="00102CEF" w:rsidRDefault="001F3733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1F3733" w:rsidRDefault="001F3733" w:rsidP="00102CEF">
      <w:pPr>
        <w:pStyle w:val="yiv2436531367msonormal"/>
        <w:jc w:val="both"/>
        <w:rPr>
          <w:rFonts w:asciiTheme="majorHAnsi" w:hAnsiTheme="majorHAnsi"/>
          <w:b/>
          <w:bCs/>
          <w:sz w:val="22"/>
          <w:szCs w:val="22"/>
          <w:u w:val="single"/>
          <w:lang w:val="es-US"/>
        </w:rPr>
      </w:pPr>
      <w:r>
        <w:rPr>
          <w:rFonts w:asciiTheme="majorHAnsi" w:hAnsiTheme="maj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600700" cy="3733800"/>
            <wp:effectExtent l="0" t="0" r="0" b="0"/>
            <wp:docPr id="7" name="Imagen 7" descr="C:\Users\Comunicacion\Desktop\EMBAJADOR DE MARRUECOS TARIK LOUAJ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unicacion\Desktop\EMBAJADOR DE MARRUECOS TARIK LOUAJRI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b/>
          <w:bCs/>
          <w:sz w:val="22"/>
          <w:szCs w:val="22"/>
          <w:u w:val="single"/>
          <w:lang w:val="es-US"/>
        </w:rPr>
        <w:t>Marruecos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El nuevo embajador del Reino de Marruecos en Guatemala y concurrente en Honduras, Tarik Louajri, nació el 31 diciembre de 1960 en Tetuán; está casado y tiene dos hijos.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Su formación académica se remonta a 1981-1985, con una licenciatura en Lengua Española y Latinoamericana en la Universidad Sidi Mohamed Ben Abdellah de Fes.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En 1996 obtuvo diploma de la Escuela Diplomática de Madrid (Memoria de Fin de Estudios: “Evolución Política y Económica de las Relaciones entre España y Marruecos”).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El nuevo embajador de Marruecos trabajó de 1981 a 1985 como secretario de Asuntos Exteriores del Ministro de Asuntos Exteriores y de la Cooperación.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En 2002-2003, como encargado de Misión en el Gabinete del ministro de Asuntos Exteriores y de la Cooperación, y en 2003-2007 fue cónsul general del Reino de Marruecos en Sevilla (España).</w:t>
      </w:r>
    </w:p>
    <w:p w:rsidR="00102CEF" w:rsidRPr="00102CEF" w:rsidRDefault="00102CEF" w:rsidP="00102CEF">
      <w:pPr>
        <w:pStyle w:val="yiv243653136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sz w:val="22"/>
          <w:szCs w:val="22"/>
          <w:lang w:val="es-US"/>
        </w:rPr>
        <w:t>De 2007 a 2008 se desempeñó como encargado de Misión en el Gabinete del secretario de Estado de Asuntos Exteriores y de la Cooperación  y en 2011 fue nombrado cónsul general del Reino de Marruecos en Madrid.</w:t>
      </w:r>
    </w:p>
    <w:p w:rsidR="00102CEF" w:rsidRPr="00102CEF" w:rsidRDefault="00102CEF" w:rsidP="00102CEF">
      <w:pPr>
        <w:pStyle w:val="yiv2436531367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b/>
          <w:bCs/>
          <w:sz w:val="22"/>
          <w:szCs w:val="22"/>
          <w:lang w:val="es-US"/>
        </w:rPr>
        <w:t> </w:t>
      </w:r>
    </w:p>
    <w:p w:rsidR="00102CEF" w:rsidRPr="00102CEF" w:rsidRDefault="00102CEF" w:rsidP="00102CEF">
      <w:pPr>
        <w:pStyle w:val="yiv2436531367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102CEF">
        <w:rPr>
          <w:rFonts w:asciiTheme="majorHAnsi" w:hAnsiTheme="majorHAnsi"/>
          <w:b/>
          <w:bCs/>
          <w:sz w:val="22"/>
          <w:szCs w:val="22"/>
          <w:lang w:val="es-US"/>
        </w:rPr>
        <w:lastRenderedPageBreak/>
        <w:t> </w:t>
      </w:r>
    </w:p>
    <w:p w:rsidR="00D96183" w:rsidRPr="00102CEF" w:rsidRDefault="00D96183" w:rsidP="00102CEF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102CEF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661F6"/>
    <w:multiLevelType w:val="hybridMultilevel"/>
    <w:tmpl w:val="AC3CEB4A"/>
    <w:lvl w:ilvl="0" w:tplc="48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02CEF"/>
    <w:rsid w:val="0011586C"/>
    <w:rsid w:val="00141EB1"/>
    <w:rsid w:val="001B191A"/>
    <w:rsid w:val="001B2676"/>
    <w:rsid w:val="001F3733"/>
    <w:rsid w:val="002015EF"/>
    <w:rsid w:val="00210472"/>
    <w:rsid w:val="002C1503"/>
    <w:rsid w:val="0030606B"/>
    <w:rsid w:val="00453B1B"/>
    <w:rsid w:val="004E2C2C"/>
    <w:rsid w:val="00502586"/>
    <w:rsid w:val="005C32F6"/>
    <w:rsid w:val="00676FBB"/>
    <w:rsid w:val="00682338"/>
    <w:rsid w:val="006829F9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6F4103-A8D9-4BD4-8082-00BFF34AE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2436531367msonormal">
    <w:name w:val="yiv2436531367msonormal"/>
    <w:basedOn w:val="Normal"/>
    <w:rsid w:val="001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2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8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7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4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78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12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90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91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22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769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295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898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2017-11-02T14:21:00Z</dcterms:created>
  <dcterms:modified xsi:type="dcterms:W3CDTF">2017-11-02T17:59:00Z</dcterms:modified>
</cp:coreProperties>
</file>