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7033" w:rsidRDefault="009A4F7A">
      <w:r>
        <w:rPr>
          <w:lang w:eastAsia="es-HN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1373505</wp:posOffset>
            </wp:positionH>
            <wp:positionV relativeFrom="margin">
              <wp:posOffset>-266065</wp:posOffset>
            </wp:positionV>
            <wp:extent cx="2532380" cy="908050"/>
            <wp:effectExtent l="0" t="0" r="1270" b="6350"/>
            <wp:wrapSquare wrapText="bothSides"/>
            <wp:docPr id="1" name="Imagen 1" descr="C:\Users\kalvarenga\Desktop\LOGOS OFICIALES\Logotipo de Comunicaciones y Estrategia_HORIZONT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lvarenga\Desktop\LOGOS OFICIALES\Logotipo de Comunicaciones y Estrategia_HORIZONTAL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2380" cy="90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77033" w:rsidRDefault="00C77033"/>
    <w:p w:rsidR="00DE64F2" w:rsidRDefault="00DE64F2" w:rsidP="00C27E75">
      <w:pPr>
        <w:pStyle w:val="Sinespaciado"/>
        <w:pBdr>
          <w:bottom w:val="single" w:sz="12" w:space="1" w:color="auto"/>
        </w:pBdr>
        <w:jc w:val="both"/>
        <w:rPr>
          <w:rFonts w:ascii="Footlight MT Light" w:hAnsi="Footlight MT Light"/>
          <w:b/>
          <w:color w:val="002060"/>
          <w:sz w:val="28"/>
          <w:szCs w:val="28"/>
          <w:lang w:val="es-US" w:eastAsia="es-H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sectPr w:rsidR="00DE64F2" w:rsidSect="00682338">
          <w:type w:val="continuous"/>
          <w:pgSz w:w="12240" w:h="15840"/>
          <w:pgMar w:top="1417" w:right="1701" w:bottom="1417" w:left="1701" w:header="708" w:footer="708" w:gutter="0"/>
          <w:pgBorders w:offsetFrom="page">
            <w:top w:val="double" w:sz="4" w:space="24" w:color="002060"/>
            <w:left w:val="double" w:sz="4" w:space="24" w:color="002060"/>
            <w:bottom w:val="double" w:sz="4" w:space="24" w:color="002060"/>
            <w:right w:val="double" w:sz="4" w:space="24" w:color="002060"/>
          </w:pgBorders>
          <w:cols w:num="2" w:space="708"/>
          <w:docGrid w:linePitch="360"/>
        </w:sectPr>
      </w:pPr>
    </w:p>
    <w:p w:rsidR="00DE64F2" w:rsidRDefault="00DE64F2" w:rsidP="00C27E75">
      <w:pPr>
        <w:pStyle w:val="Sinespaciado"/>
        <w:pBdr>
          <w:bottom w:val="single" w:sz="12" w:space="1" w:color="auto"/>
        </w:pBdr>
        <w:jc w:val="both"/>
        <w:rPr>
          <w:rFonts w:ascii="Footlight MT Light" w:hAnsi="Footlight MT Light"/>
          <w:b/>
          <w:color w:val="002060"/>
          <w:sz w:val="28"/>
          <w:szCs w:val="28"/>
          <w:lang w:val="es-US" w:eastAsia="es-H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DE64F2" w:rsidRDefault="00DE64F2" w:rsidP="00C27E75">
      <w:pPr>
        <w:pStyle w:val="Sinespaciado"/>
        <w:pBdr>
          <w:bottom w:val="single" w:sz="12" w:space="1" w:color="auto"/>
        </w:pBdr>
        <w:jc w:val="both"/>
        <w:rPr>
          <w:rFonts w:ascii="Footlight MT Light" w:hAnsi="Footlight MT Light"/>
          <w:b/>
          <w:color w:val="002060"/>
          <w:sz w:val="28"/>
          <w:szCs w:val="28"/>
          <w:lang w:val="es-US" w:eastAsia="es-H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DE64F2" w:rsidRDefault="00DE64F2" w:rsidP="00C27E75">
      <w:pPr>
        <w:pStyle w:val="Sinespaciado"/>
        <w:pBdr>
          <w:bottom w:val="single" w:sz="12" w:space="1" w:color="auto"/>
        </w:pBdr>
        <w:jc w:val="both"/>
        <w:rPr>
          <w:rFonts w:ascii="Footlight MT Light" w:hAnsi="Footlight MT Light"/>
          <w:b/>
          <w:color w:val="002060"/>
          <w:sz w:val="28"/>
          <w:szCs w:val="28"/>
          <w:lang w:val="es-US" w:eastAsia="es-H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DE64F2" w:rsidRDefault="00DE64F2" w:rsidP="00C27E75">
      <w:pPr>
        <w:pStyle w:val="Sinespaciado"/>
        <w:pBdr>
          <w:bottom w:val="single" w:sz="12" w:space="1" w:color="auto"/>
        </w:pBdr>
        <w:jc w:val="both"/>
        <w:rPr>
          <w:rFonts w:ascii="Footlight MT Light" w:hAnsi="Footlight MT Light"/>
          <w:b/>
          <w:color w:val="002060"/>
          <w:sz w:val="28"/>
          <w:szCs w:val="28"/>
          <w:lang w:val="es-US" w:eastAsia="es-H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rFonts w:ascii="Footlight MT Light" w:hAnsi="Footlight MT Light"/>
          <w:b/>
          <w:color w:val="002060"/>
          <w:sz w:val="28"/>
          <w:szCs w:val="28"/>
          <w:lang w:val="es-US" w:eastAsia="es-H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Nota de prensa </w:t>
      </w:r>
    </w:p>
    <w:p w:rsidR="00C70DF1" w:rsidRDefault="00C70DF1" w:rsidP="00C27E75">
      <w:pPr>
        <w:pStyle w:val="Sinespaciado"/>
        <w:jc w:val="both"/>
        <w:rPr>
          <w:rFonts w:ascii="Footlight MT Light" w:hAnsi="Footlight MT Light"/>
          <w:b/>
          <w:color w:val="002060"/>
          <w:sz w:val="28"/>
          <w:szCs w:val="28"/>
          <w:lang w:val="es-US" w:eastAsia="es-H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745D0F" w:rsidRPr="00745D0F" w:rsidRDefault="00745D0F" w:rsidP="00745D0F">
      <w:pPr>
        <w:pStyle w:val="yiv4363055832gmail-msonormal"/>
        <w:jc w:val="center"/>
        <w:rPr>
          <w:rFonts w:asciiTheme="majorHAnsi" w:hAnsiTheme="majorHAnsi"/>
          <w:b/>
          <w:color w:val="002060"/>
          <w:lang w:val="es-US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745D0F">
        <w:rPr>
          <w:rFonts w:asciiTheme="majorHAnsi" w:hAnsiTheme="majorHAnsi"/>
          <w:b/>
          <w:bCs/>
          <w:color w:val="002060"/>
          <w:lang w:val="es-US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Comienzan celebraciones de la Navidad Catracha</w:t>
      </w:r>
    </w:p>
    <w:p w:rsidR="00745D0F" w:rsidRPr="00745D0F" w:rsidRDefault="00745D0F" w:rsidP="00745D0F">
      <w:pPr>
        <w:pStyle w:val="yiv4363055832gmail-msonormal"/>
        <w:jc w:val="both"/>
        <w:rPr>
          <w:rFonts w:asciiTheme="majorHAnsi" w:hAnsiTheme="majorHAnsi"/>
          <w:sz w:val="22"/>
          <w:szCs w:val="22"/>
          <w:lang w:val="es-US"/>
        </w:rPr>
      </w:pPr>
      <w:r w:rsidRPr="00745D0F">
        <w:rPr>
          <w:rFonts w:asciiTheme="majorHAnsi" w:hAnsiTheme="majorHAnsi"/>
          <w:sz w:val="22"/>
          <w:szCs w:val="22"/>
          <w:lang w:val="es-US"/>
        </w:rPr>
        <w:t> </w:t>
      </w:r>
    </w:p>
    <w:p w:rsidR="00745D0F" w:rsidRPr="00745D0F" w:rsidRDefault="00745D0F" w:rsidP="00745D0F">
      <w:pPr>
        <w:pStyle w:val="yiv4363055832gmail-msonormal"/>
        <w:numPr>
          <w:ilvl w:val="0"/>
          <w:numId w:val="8"/>
        </w:numPr>
        <w:jc w:val="both"/>
        <w:rPr>
          <w:rFonts w:asciiTheme="majorHAnsi" w:hAnsiTheme="majorHAnsi"/>
          <w:color w:val="002060"/>
          <w:sz w:val="22"/>
          <w:szCs w:val="22"/>
          <w:lang w:val="es-US"/>
        </w:rPr>
      </w:pPr>
      <w:r w:rsidRPr="00745D0F">
        <w:rPr>
          <w:rFonts w:asciiTheme="majorHAnsi" w:hAnsiTheme="majorHAnsi"/>
          <w:color w:val="002060"/>
          <w:sz w:val="22"/>
          <w:szCs w:val="22"/>
          <w:lang w:val="es-US"/>
        </w:rPr>
        <w:t>La Navidad Catracha busca promover el espíritu navideño, la unidad y la sana convivencia entre las familias hondureñas.</w:t>
      </w:r>
    </w:p>
    <w:p w:rsidR="00745D0F" w:rsidRPr="00745D0F" w:rsidRDefault="00745D0F" w:rsidP="00745D0F">
      <w:pPr>
        <w:pStyle w:val="yiv4363055832gmail-msonormal"/>
        <w:numPr>
          <w:ilvl w:val="0"/>
          <w:numId w:val="8"/>
        </w:numPr>
        <w:jc w:val="both"/>
        <w:rPr>
          <w:rFonts w:asciiTheme="majorHAnsi" w:hAnsiTheme="majorHAnsi"/>
          <w:color w:val="002060"/>
          <w:sz w:val="22"/>
          <w:szCs w:val="22"/>
          <w:lang w:val="es-US"/>
        </w:rPr>
      </w:pPr>
      <w:r w:rsidRPr="00745D0F">
        <w:rPr>
          <w:rFonts w:asciiTheme="majorHAnsi" w:hAnsiTheme="majorHAnsi"/>
          <w:color w:val="002060"/>
          <w:sz w:val="22"/>
          <w:szCs w:val="22"/>
          <w:lang w:val="es-US"/>
        </w:rPr>
        <w:t>Las actividades de la Navidad Catracha llegarán a los 18 departamentos.</w:t>
      </w:r>
    </w:p>
    <w:p w:rsidR="00745D0F" w:rsidRPr="00745D0F" w:rsidRDefault="00745D0F" w:rsidP="00745D0F">
      <w:pPr>
        <w:pStyle w:val="yiv4363055832gmail-msonormal"/>
        <w:jc w:val="both"/>
        <w:rPr>
          <w:rFonts w:asciiTheme="majorHAnsi" w:hAnsiTheme="majorHAnsi"/>
          <w:sz w:val="22"/>
          <w:szCs w:val="22"/>
          <w:lang w:val="es-US"/>
        </w:rPr>
      </w:pPr>
      <w:r w:rsidRPr="00745D0F">
        <w:rPr>
          <w:rFonts w:asciiTheme="majorHAnsi" w:hAnsiTheme="majorHAnsi"/>
          <w:sz w:val="22"/>
          <w:szCs w:val="22"/>
          <w:lang w:val="es-US"/>
        </w:rPr>
        <w:t> </w:t>
      </w:r>
    </w:p>
    <w:p w:rsidR="00745D0F" w:rsidRDefault="00745D0F" w:rsidP="00745D0F">
      <w:pPr>
        <w:pStyle w:val="yiv4363055832gmail-msonormal"/>
        <w:jc w:val="both"/>
        <w:rPr>
          <w:rFonts w:asciiTheme="majorHAnsi" w:hAnsiTheme="majorHAnsi"/>
          <w:sz w:val="22"/>
          <w:szCs w:val="22"/>
          <w:lang w:val="es-US"/>
        </w:rPr>
      </w:pPr>
      <w:r w:rsidRPr="00745D0F">
        <w:rPr>
          <w:rFonts w:asciiTheme="majorHAnsi" w:hAnsiTheme="majorHAnsi"/>
          <w:b/>
          <w:bCs/>
          <w:sz w:val="22"/>
          <w:szCs w:val="22"/>
          <w:lang w:val="es-US"/>
        </w:rPr>
        <w:t>Tegucigalpa.</w:t>
      </w:r>
      <w:r w:rsidRPr="00745D0F">
        <w:rPr>
          <w:rFonts w:asciiTheme="majorHAnsi" w:hAnsiTheme="majorHAnsi"/>
          <w:sz w:val="22"/>
          <w:szCs w:val="22"/>
          <w:lang w:val="es-US"/>
        </w:rPr>
        <w:t xml:space="preserve"> Los hondureños han comenzado esta semana a disfrutar de la Navidad Catracha, con una serie de actividades programadas para llevar a los menos favorecidos un poco de alegría, paz y convivencia en esta temporada.</w:t>
      </w:r>
    </w:p>
    <w:p w:rsidR="00464B67" w:rsidRPr="00745D0F" w:rsidRDefault="00464B67" w:rsidP="00745D0F">
      <w:pPr>
        <w:pStyle w:val="yiv4363055832gmail-msonormal"/>
        <w:jc w:val="both"/>
        <w:rPr>
          <w:rFonts w:asciiTheme="majorHAnsi" w:hAnsiTheme="majorHAnsi"/>
          <w:sz w:val="22"/>
          <w:szCs w:val="22"/>
          <w:lang w:val="es-US"/>
        </w:rPr>
      </w:pPr>
      <w:r>
        <w:rPr>
          <w:rFonts w:asciiTheme="majorHAnsi" w:hAnsiTheme="majorHAnsi"/>
          <w:noProof/>
          <w:sz w:val="22"/>
          <w:szCs w:val="22"/>
        </w:rPr>
        <w:drawing>
          <wp:inline distT="0" distB="0" distL="0" distR="0">
            <wp:extent cx="5648325" cy="3171825"/>
            <wp:effectExtent l="0" t="0" r="9525" b="9525"/>
            <wp:docPr id="2" name="Imagen 2" descr="C:\Users\Comunicacion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unicacion\Desktop\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5D0F" w:rsidRPr="00745D0F" w:rsidRDefault="00745D0F" w:rsidP="00745D0F">
      <w:pPr>
        <w:pStyle w:val="yiv4363055832gmail-msonormal"/>
        <w:jc w:val="both"/>
        <w:rPr>
          <w:rFonts w:asciiTheme="majorHAnsi" w:hAnsiTheme="majorHAnsi"/>
          <w:sz w:val="22"/>
          <w:szCs w:val="22"/>
          <w:lang w:val="es-US"/>
        </w:rPr>
      </w:pPr>
      <w:r w:rsidRPr="00745D0F">
        <w:rPr>
          <w:rFonts w:asciiTheme="majorHAnsi" w:hAnsiTheme="majorHAnsi"/>
          <w:sz w:val="22"/>
          <w:szCs w:val="22"/>
          <w:lang w:val="es-US"/>
        </w:rPr>
        <w:t>El Gabinete de Prevención, Paz y Convivencia, como parte de las celebraciones de la Navidad Catracha, inauguro en la vieja Casa de Gobierno, en el Centro Histórico de Tegucigalpa, muestras representativas de nacimientos tradicionales.</w:t>
      </w:r>
    </w:p>
    <w:p w:rsidR="00745D0F" w:rsidRPr="00745D0F" w:rsidRDefault="00745D0F" w:rsidP="00745D0F">
      <w:pPr>
        <w:pStyle w:val="yiv4363055832gmail-msonormal"/>
        <w:jc w:val="both"/>
        <w:rPr>
          <w:rFonts w:asciiTheme="majorHAnsi" w:hAnsiTheme="majorHAnsi"/>
          <w:sz w:val="22"/>
          <w:szCs w:val="22"/>
          <w:lang w:val="es-US"/>
        </w:rPr>
      </w:pPr>
      <w:r w:rsidRPr="00745D0F">
        <w:rPr>
          <w:rFonts w:asciiTheme="majorHAnsi" w:hAnsiTheme="majorHAnsi"/>
          <w:sz w:val="22"/>
          <w:szCs w:val="22"/>
          <w:lang w:val="es-US"/>
        </w:rPr>
        <w:t>La exposición estará abierta al público del 4 al 9 de diciembre en horarios de 9:00 de la mañana a 4:00 de la tarde en la antigua Casa de Gobierno.</w:t>
      </w:r>
    </w:p>
    <w:p w:rsidR="00745D0F" w:rsidRDefault="00745D0F" w:rsidP="00745D0F">
      <w:pPr>
        <w:pStyle w:val="yiv4363055832gmail-msonormal"/>
        <w:jc w:val="both"/>
        <w:rPr>
          <w:rFonts w:asciiTheme="majorHAnsi" w:hAnsiTheme="majorHAnsi"/>
          <w:sz w:val="22"/>
          <w:szCs w:val="22"/>
          <w:lang w:val="es-US"/>
        </w:rPr>
      </w:pPr>
      <w:r w:rsidRPr="00745D0F">
        <w:rPr>
          <w:rFonts w:asciiTheme="majorHAnsi" w:hAnsiTheme="majorHAnsi"/>
          <w:sz w:val="22"/>
          <w:szCs w:val="22"/>
          <w:lang w:val="es-US"/>
        </w:rPr>
        <w:lastRenderedPageBreak/>
        <w:t>“Se trata de una muestra representativa de la cultura popular a partir de una interpretación de diferentes regiones del país, mediante el uso de artesanías, textiles y otras materias primara que recrean la cotidianidad, devoción y expresión de la familia hondureña”, afirmó la viceministra de Seguridad en el despacho de Prevención, Alejandra Hernández Quan, como organizadora de esta actividad.</w:t>
      </w:r>
    </w:p>
    <w:p w:rsidR="00464B67" w:rsidRPr="00745D0F" w:rsidRDefault="00464B67" w:rsidP="00745D0F">
      <w:pPr>
        <w:pStyle w:val="yiv4363055832gmail-msonormal"/>
        <w:jc w:val="both"/>
        <w:rPr>
          <w:rFonts w:asciiTheme="majorHAnsi" w:hAnsiTheme="majorHAnsi"/>
          <w:sz w:val="22"/>
          <w:szCs w:val="22"/>
          <w:lang w:val="es-US"/>
        </w:rPr>
      </w:pPr>
      <w:r>
        <w:rPr>
          <w:rFonts w:asciiTheme="majorHAnsi" w:hAnsiTheme="majorHAnsi"/>
          <w:noProof/>
          <w:sz w:val="22"/>
          <w:szCs w:val="22"/>
        </w:rPr>
        <w:drawing>
          <wp:inline distT="0" distB="0" distL="0" distR="0">
            <wp:extent cx="5610225" cy="3733800"/>
            <wp:effectExtent l="0" t="0" r="9525" b="0"/>
            <wp:docPr id="3" name="Imagen 3" descr="C:\Users\Comunicacion\Desktop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municacion\Desktop\6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5D0F" w:rsidRPr="00745D0F" w:rsidRDefault="00745D0F" w:rsidP="00745D0F">
      <w:pPr>
        <w:pStyle w:val="yiv4363055832gmail-msonormal"/>
        <w:jc w:val="both"/>
        <w:rPr>
          <w:rFonts w:asciiTheme="majorHAnsi" w:hAnsiTheme="majorHAnsi"/>
          <w:sz w:val="22"/>
          <w:szCs w:val="22"/>
          <w:lang w:val="es-US"/>
        </w:rPr>
      </w:pPr>
      <w:r w:rsidRPr="00745D0F">
        <w:rPr>
          <w:rFonts w:asciiTheme="majorHAnsi" w:hAnsiTheme="majorHAnsi"/>
          <w:sz w:val="22"/>
          <w:szCs w:val="22"/>
          <w:lang w:val="es-US"/>
        </w:rPr>
        <w:t>La funcionaria agregó que el proyecto de la Navidad Catracha busca promover el espíritu navideño, la unidad y la sana convivencia en los 18 departamentos del país.</w:t>
      </w:r>
    </w:p>
    <w:p w:rsidR="00745D0F" w:rsidRPr="00745D0F" w:rsidRDefault="00745D0F" w:rsidP="00745D0F">
      <w:pPr>
        <w:pStyle w:val="yiv4363055832gmail-msonormal"/>
        <w:jc w:val="both"/>
        <w:rPr>
          <w:rFonts w:asciiTheme="majorHAnsi" w:hAnsiTheme="majorHAnsi"/>
          <w:sz w:val="22"/>
          <w:szCs w:val="22"/>
          <w:lang w:val="es-US"/>
        </w:rPr>
      </w:pPr>
      <w:r w:rsidRPr="00745D0F">
        <w:rPr>
          <w:rFonts w:asciiTheme="majorHAnsi" w:hAnsiTheme="majorHAnsi"/>
          <w:sz w:val="22"/>
          <w:szCs w:val="22"/>
          <w:lang w:val="es-US"/>
        </w:rPr>
        <w:t>Esta actividad también cuenta con la participación del Instituto Hondureño de Antropología e Historia, que durante la inauguración del evento estuvo representado por la directora y promotora de Turismo Patricia Cardona.</w:t>
      </w:r>
    </w:p>
    <w:p w:rsidR="00745D0F" w:rsidRPr="00745D0F" w:rsidRDefault="00745D0F" w:rsidP="00745D0F">
      <w:pPr>
        <w:pStyle w:val="yiv4363055832gmail-msonormal"/>
        <w:jc w:val="both"/>
        <w:rPr>
          <w:rFonts w:asciiTheme="majorHAnsi" w:hAnsiTheme="majorHAnsi"/>
          <w:sz w:val="22"/>
          <w:szCs w:val="22"/>
          <w:lang w:val="es-US"/>
        </w:rPr>
      </w:pPr>
      <w:r w:rsidRPr="00745D0F">
        <w:rPr>
          <w:rFonts w:asciiTheme="majorHAnsi" w:hAnsiTheme="majorHAnsi"/>
          <w:sz w:val="22"/>
          <w:szCs w:val="22"/>
          <w:lang w:val="es-US"/>
        </w:rPr>
        <w:t>La viceministra destacó asimismo que “desde la diversidad cultural de Honduras, su cultura y las buenas costumbres mediante la representación de la sagrada familia, mandamos un mensaje de paz y bienestar”.</w:t>
      </w:r>
    </w:p>
    <w:p w:rsidR="00745D0F" w:rsidRDefault="00745D0F" w:rsidP="00745D0F">
      <w:pPr>
        <w:pStyle w:val="yiv4363055832gmail-msonormal"/>
        <w:jc w:val="both"/>
        <w:rPr>
          <w:rFonts w:asciiTheme="majorHAnsi" w:hAnsiTheme="majorHAnsi"/>
          <w:sz w:val="22"/>
          <w:szCs w:val="22"/>
          <w:lang w:val="es-US"/>
        </w:rPr>
      </w:pPr>
    </w:p>
    <w:p w:rsidR="00745D0F" w:rsidRPr="00745D0F" w:rsidRDefault="00745D0F" w:rsidP="00745D0F">
      <w:pPr>
        <w:pStyle w:val="yiv4363055832gmail-msonormal"/>
        <w:jc w:val="both"/>
        <w:rPr>
          <w:rFonts w:asciiTheme="majorHAnsi" w:hAnsiTheme="majorHAnsi"/>
          <w:sz w:val="22"/>
          <w:szCs w:val="22"/>
          <w:lang w:val="es-US"/>
        </w:rPr>
      </w:pPr>
      <w:r w:rsidRPr="00745D0F">
        <w:rPr>
          <w:rFonts w:asciiTheme="majorHAnsi" w:hAnsiTheme="majorHAnsi"/>
          <w:sz w:val="22"/>
          <w:szCs w:val="22"/>
          <w:lang w:val="es-US"/>
        </w:rPr>
        <w:t>Durante los actos de inauguración, el historiador hondureño Nelson Carranza ofreció una conferencia sobre nacimientos navideños en Honduras, expresión de arte, tradición y devoción, haciendo un recorrido histórico de los tipos de nacimientos que se preparan en el país.</w:t>
      </w:r>
    </w:p>
    <w:p w:rsidR="00745D0F" w:rsidRPr="00745D0F" w:rsidRDefault="00745D0F" w:rsidP="00745D0F">
      <w:pPr>
        <w:pStyle w:val="yiv4363055832gmail-msonormal"/>
        <w:jc w:val="both"/>
        <w:rPr>
          <w:rFonts w:asciiTheme="majorHAnsi" w:hAnsiTheme="majorHAnsi"/>
          <w:sz w:val="22"/>
          <w:szCs w:val="22"/>
          <w:lang w:val="es-US"/>
        </w:rPr>
      </w:pPr>
      <w:r w:rsidRPr="00745D0F">
        <w:rPr>
          <w:rFonts w:asciiTheme="majorHAnsi" w:hAnsiTheme="majorHAnsi"/>
          <w:sz w:val="22"/>
          <w:szCs w:val="22"/>
          <w:lang w:val="es-US"/>
        </w:rPr>
        <w:t>En este evento participaron representantes de la sociedad civil, iglesias y comunidad en general.</w:t>
      </w:r>
    </w:p>
    <w:p w:rsidR="00745D0F" w:rsidRPr="00745D0F" w:rsidRDefault="00745D0F" w:rsidP="00745D0F">
      <w:pPr>
        <w:pStyle w:val="yiv4363055832gmail-msonormal"/>
        <w:jc w:val="both"/>
        <w:rPr>
          <w:rFonts w:asciiTheme="majorHAnsi" w:hAnsiTheme="majorHAnsi"/>
          <w:sz w:val="22"/>
          <w:szCs w:val="22"/>
          <w:lang w:val="es-US"/>
        </w:rPr>
      </w:pPr>
      <w:r w:rsidRPr="00745D0F">
        <w:rPr>
          <w:rFonts w:asciiTheme="majorHAnsi" w:hAnsiTheme="majorHAnsi"/>
          <w:b/>
          <w:bCs/>
          <w:sz w:val="22"/>
          <w:szCs w:val="22"/>
          <w:lang w:val="es-US"/>
        </w:rPr>
        <w:lastRenderedPageBreak/>
        <w:t>Tamaleada</w:t>
      </w:r>
    </w:p>
    <w:p w:rsidR="00745D0F" w:rsidRDefault="00745D0F" w:rsidP="00745D0F">
      <w:pPr>
        <w:pStyle w:val="yiv4363055832gmail-msonormal"/>
        <w:jc w:val="both"/>
        <w:rPr>
          <w:rFonts w:asciiTheme="majorHAnsi" w:hAnsiTheme="majorHAnsi"/>
          <w:sz w:val="22"/>
          <w:szCs w:val="22"/>
          <w:lang w:val="es-US"/>
        </w:rPr>
      </w:pPr>
      <w:r w:rsidRPr="00745D0F">
        <w:rPr>
          <w:rFonts w:asciiTheme="majorHAnsi" w:hAnsiTheme="majorHAnsi"/>
          <w:sz w:val="22"/>
          <w:szCs w:val="22"/>
          <w:lang w:val="es-US"/>
        </w:rPr>
        <w:t>Igual que en los años anteriores el olor a nacatamales inundará las plazas y parques de los 18 departamentos del país, pues el platillo predilecto de los hondureños en esta temporada comenzó a distribuirse a partir de esta semana como parte de las programaciones de la Navidad Catracha.</w:t>
      </w:r>
    </w:p>
    <w:p w:rsidR="00464B67" w:rsidRPr="00745D0F" w:rsidRDefault="00464B67" w:rsidP="00745D0F">
      <w:pPr>
        <w:pStyle w:val="yiv4363055832gmail-msonormal"/>
        <w:jc w:val="both"/>
        <w:rPr>
          <w:rFonts w:asciiTheme="majorHAnsi" w:hAnsiTheme="majorHAnsi"/>
          <w:sz w:val="22"/>
          <w:szCs w:val="22"/>
          <w:lang w:val="es-US"/>
        </w:rPr>
      </w:pPr>
      <w:r>
        <w:rPr>
          <w:rFonts w:asciiTheme="majorHAnsi" w:hAnsiTheme="majorHAnsi"/>
          <w:noProof/>
          <w:sz w:val="22"/>
          <w:szCs w:val="22"/>
        </w:rPr>
        <w:drawing>
          <wp:inline distT="0" distB="0" distL="0" distR="0">
            <wp:extent cx="5610225" cy="3733800"/>
            <wp:effectExtent l="0" t="0" r="9525" b="0"/>
            <wp:docPr id="4" name="Imagen 4" descr="C:\Users\Comunicacion\Desktop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omunicacion\Desktop\7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45D0F" w:rsidRPr="00745D0F" w:rsidRDefault="00745D0F" w:rsidP="00745D0F">
      <w:pPr>
        <w:pStyle w:val="yiv4363055832gmail-msonormal"/>
        <w:jc w:val="both"/>
        <w:rPr>
          <w:rFonts w:asciiTheme="majorHAnsi" w:hAnsiTheme="majorHAnsi"/>
          <w:sz w:val="22"/>
          <w:szCs w:val="22"/>
          <w:lang w:val="es-US"/>
        </w:rPr>
      </w:pPr>
      <w:r w:rsidRPr="00745D0F">
        <w:rPr>
          <w:rFonts w:asciiTheme="majorHAnsi" w:hAnsiTheme="majorHAnsi"/>
          <w:sz w:val="22"/>
          <w:szCs w:val="22"/>
          <w:lang w:val="es-US"/>
        </w:rPr>
        <w:t>Desde hace tres años la Navidad Catracha llega a los 18 departamentos, donde se tienen contempladas una variedad de actividades, como los cines comunitarios y ricas tamaleadas, platillo tradicional de los hondureños que no puede faltar en esta temporada.</w:t>
      </w:r>
    </w:p>
    <w:p w:rsidR="00745D0F" w:rsidRPr="00745D0F" w:rsidRDefault="00745D0F" w:rsidP="00745D0F">
      <w:pPr>
        <w:pStyle w:val="yiv4363055832gmail-msonormal"/>
        <w:jc w:val="both"/>
        <w:rPr>
          <w:rFonts w:asciiTheme="majorHAnsi" w:hAnsiTheme="majorHAnsi"/>
          <w:sz w:val="22"/>
          <w:szCs w:val="22"/>
          <w:lang w:val="es-US"/>
        </w:rPr>
      </w:pPr>
      <w:r w:rsidRPr="00745D0F">
        <w:rPr>
          <w:rFonts w:asciiTheme="majorHAnsi" w:hAnsiTheme="majorHAnsi"/>
          <w:sz w:val="22"/>
          <w:szCs w:val="22"/>
          <w:lang w:val="es-US"/>
        </w:rPr>
        <w:t xml:space="preserve">Gracias a esta iniciativa del presidente Juan Orlando Hernández, miles de hondureños han tenido la oportunidad de degustar el sabor de este tradicional platillo que data desde el periodo clásico mesoamericano. </w:t>
      </w:r>
    </w:p>
    <w:p w:rsidR="00745D0F" w:rsidRPr="00745D0F" w:rsidRDefault="00745D0F" w:rsidP="00745D0F">
      <w:pPr>
        <w:pStyle w:val="yiv4363055832gmail-msonormal"/>
        <w:jc w:val="both"/>
        <w:rPr>
          <w:rFonts w:asciiTheme="majorHAnsi" w:hAnsiTheme="majorHAnsi"/>
          <w:sz w:val="22"/>
          <w:szCs w:val="22"/>
          <w:lang w:val="es-US"/>
        </w:rPr>
      </w:pPr>
      <w:r w:rsidRPr="00745D0F">
        <w:rPr>
          <w:rFonts w:asciiTheme="majorHAnsi" w:hAnsiTheme="majorHAnsi"/>
          <w:sz w:val="22"/>
          <w:szCs w:val="22"/>
          <w:lang w:val="es-US"/>
        </w:rPr>
        <w:t>La Navidad Catracha también tiene como propósito cultivar la solidaridad entre los hondureños y es un instrumento para construir “Honduras, esa patria que todos deseamos en paz, próspera, solidaria entre hermanos”, expresó  la viceministra Alejandra Hernández Quan.</w:t>
      </w:r>
    </w:p>
    <w:p w:rsidR="00745D0F" w:rsidRPr="00745D0F" w:rsidRDefault="00745D0F" w:rsidP="00745D0F">
      <w:pPr>
        <w:pStyle w:val="yiv4363055832gmail-msonormal"/>
        <w:jc w:val="both"/>
        <w:rPr>
          <w:rFonts w:asciiTheme="majorHAnsi" w:hAnsiTheme="majorHAnsi"/>
          <w:sz w:val="22"/>
          <w:szCs w:val="22"/>
          <w:lang w:val="es-US"/>
        </w:rPr>
      </w:pPr>
      <w:r w:rsidRPr="00745D0F">
        <w:rPr>
          <w:rFonts w:asciiTheme="majorHAnsi" w:hAnsiTheme="majorHAnsi"/>
          <w:b/>
          <w:bCs/>
          <w:sz w:val="22"/>
          <w:szCs w:val="22"/>
          <w:lang w:val="es-US"/>
        </w:rPr>
        <w:t>Villa Navideña</w:t>
      </w:r>
    </w:p>
    <w:p w:rsidR="00745D0F" w:rsidRPr="00745D0F" w:rsidRDefault="00745D0F" w:rsidP="00745D0F">
      <w:pPr>
        <w:pStyle w:val="yiv4363055832gmail-msonormal"/>
        <w:jc w:val="both"/>
        <w:rPr>
          <w:rFonts w:asciiTheme="majorHAnsi" w:hAnsiTheme="majorHAnsi"/>
          <w:sz w:val="22"/>
          <w:szCs w:val="22"/>
          <w:lang w:val="es-US"/>
        </w:rPr>
      </w:pPr>
      <w:r w:rsidRPr="00745D0F">
        <w:rPr>
          <w:rFonts w:asciiTheme="majorHAnsi" w:hAnsiTheme="majorHAnsi"/>
          <w:sz w:val="22"/>
          <w:szCs w:val="22"/>
          <w:lang w:val="es-US"/>
        </w:rPr>
        <w:t>Igual que en los años anteriores la Villa Navideña estará lista en los próximos días para deleite de grandes y pequeños, que desde diferentes zonas del país visitan este espacio donde se vive una fantasía a través del brillo de miles de luces que se instalan para darle el colorido a la época y despertar entre todos los hondureños el espíritu navideño.</w:t>
      </w:r>
    </w:p>
    <w:p w:rsidR="00745D0F" w:rsidRPr="00745D0F" w:rsidRDefault="00745D0F" w:rsidP="00745D0F">
      <w:pPr>
        <w:pStyle w:val="yiv4363055832gmail-msonormal"/>
        <w:jc w:val="both"/>
        <w:rPr>
          <w:rFonts w:asciiTheme="majorHAnsi" w:hAnsiTheme="majorHAnsi"/>
          <w:sz w:val="22"/>
          <w:szCs w:val="22"/>
          <w:lang w:val="es-US"/>
        </w:rPr>
      </w:pPr>
      <w:r w:rsidRPr="00745D0F">
        <w:rPr>
          <w:rFonts w:asciiTheme="majorHAnsi" w:hAnsiTheme="majorHAnsi"/>
          <w:sz w:val="22"/>
          <w:szCs w:val="22"/>
          <w:lang w:val="es-US"/>
        </w:rPr>
        <w:lastRenderedPageBreak/>
        <w:t>“Tenemos que reconocer que somos hermanos porque vivimos en esta patria que se llama Honduras y que cada vez tenemos que hacerla más grande, más fuerte y eso es con respeto, cariño y amor entre todos”, expreso el presidente Hernández durante la Navidad Catracha de 2016</w:t>
      </w:r>
    </w:p>
    <w:p w:rsidR="00745D0F" w:rsidRPr="00745D0F" w:rsidRDefault="00745D0F" w:rsidP="00745D0F">
      <w:pPr>
        <w:pStyle w:val="yiv4363055832gmail-msonormal"/>
        <w:jc w:val="both"/>
        <w:rPr>
          <w:rFonts w:asciiTheme="majorHAnsi" w:hAnsiTheme="majorHAnsi"/>
          <w:sz w:val="22"/>
          <w:szCs w:val="22"/>
          <w:lang w:val="es-US"/>
        </w:rPr>
      </w:pPr>
      <w:r w:rsidRPr="00745D0F">
        <w:rPr>
          <w:rFonts w:asciiTheme="majorHAnsi" w:hAnsiTheme="majorHAnsi"/>
          <w:sz w:val="22"/>
          <w:szCs w:val="22"/>
          <w:lang w:val="es-US"/>
        </w:rPr>
        <w:t>La Navidad Catracha fue creada por el Gobierno en el 2015, como una forma de solidaridad e incentivo a la convivencia ciudadana, entre familiares y vecinos.</w:t>
      </w:r>
    </w:p>
    <w:p w:rsidR="00745D0F" w:rsidRPr="00745D0F" w:rsidRDefault="00745D0F" w:rsidP="00745D0F">
      <w:pPr>
        <w:pStyle w:val="yiv4363055832gmail-msonormal"/>
        <w:jc w:val="both"/>
        <w:rPr>
          <w:rFonts w:asciiTheme="majorHAnsi" w:hAnsiTheme="majorHAnsi"/>
          <w:sz w:val="22"/>
          <w:szCs w:val="22"/>
          <w:lang w:val="es-US"/>
        </w:rPr>
      </w:pPr>
      <w:r w:rsidRPr="00745D0F">
        <w:rPr>
          <w:rFonts w:asciiTheme="majorHAnsi" w:hAnsiTheme="majorHAnsi"/>
          <w:sz w:val="22"/>
          <w:szCs w:val="22"/>
          <w:lang w:val="es-US"/>
        </w:rPr>
        <w:t> </w:t>
      </w:r>
    </w:p>
    <w:p w:rsidR="00D96183" w:rsidRPr="00745D0F" w:rsidRDefault="00D96183" w:rsidP="00745D0F">
      <w:pPr>
        <w:pStyle w:val="yiv1974587408msonormal"/>
        <w:jc w:val="both"/>
        <w:rPr>
          <w:rFonts w:asciiTheme="majorHAnsi" w:hAnsiTheme="majorHAnsi"/>
          <w:sz w:val="22"/>
          <w:szCs w:val="22"/>
          <w:lang w:val="es-US"/>
        </w:rPr>
      </w:pPr>
    </w:p>
    <w:sectPr w:rsidR="00D96183" w:rsidRPr="00745D0F" w:rsidSect="00DE64F2">
      <w:type w:val="continuous"/>
      <w:pgSz w:w="12240" w:h="15840"/>
      <w:pgMar w:top="1417" w:right="1701" w:bottom="1417" w:left="1701" w:header="708" w:footer="708" w:gutter="0"/>
      <w:pgBorders w:offsetFrom="page">
        <w:top w:val="double" w:sz="4" w:space="24" w:color="002060"/>
        <w:left w:val="double" w:sz="4" w:space="24" w:color="002060"/>
        <w:bottom w:val="double" w:sz="4" w:space="24" w:color="002060"/>
        <w:right w:val="double" w:sz="4" w:space="24" w:color="00206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A375AB8"/>
    <w:multiLevelType w:val="hybridMultilevel"/>
    <w:tmpl w:val="13843252"/>
    <w:lvl w:ilvl="0" w:tplc="4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AFC7937"/>
    <w:multiLevelType w:val="hybridMultilevel"/>
    <w:tmpl w:val="1FB0E2D2"/>
    <w:lvl w:ilvl="0" w:tplc="4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DA15F5B"/>
    <w:multiLevelType w:val="hybridMultilevel"/>
    <w:tmpl w:val="E3CA627E"/>
    <w:lvl w:ilvl="0" w:tplc="4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9D1116F"/>
    <w:multiLevelType w:val="hybridMultilevel"/>
    <w:tmpl w:val="1B5AAE9E"/>
    <w:lvl w:ilvl="0" w:tplc="4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3370EAC"/>
    <w:multiLevelType w:val="hybridMultilevel"/>
    <w:tmpl w:val="37D0A2E6"/>
    <w:lvl w:ilvl="0" w:tplc="4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3FE48AA"/>
    <w:multiLevelType w:val="hybridMultilevel"/>
    <w:tmpl w:val="77AED44E"/>
    <w:lvl w:ilvl="0" w:tplc="4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4611D52"/>
    <w:multiLevelType w:val="hybridMultilevel"/>
    <w:tmpl w:val="11322BF0"/>
    <w:lvl w:ilvl="0" w:tplc="4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CF55063"/>
    <w:multiLevelType w:val="hybridMultilevel"/>
    <w:tmpl w:val="4AC4C228"/>
    <w:lvl w:ilvl="0" w:tplc="4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3"/>
  </w:num>
  <w:num w:numId="4">
    <w:abstractNumId w:val="4"/>
  </w:num>
  <w:num w:numId="5">
    <w:abstractNumId w:val="6"/>
  </w:num>
  <w:num w:numId="6">
    <w:abstractNumId w:val="1"/>
  </w:num>
  <w:num w:numId="7">
    <w:abstractNumId w:val="2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7033"/>
    <w:rsid w:val="000007CA"/>
    <w:rsid w:val="000627EE"/>
    <w:rsid w:val="000B0694"/>
    <w:rsid w:val="0011586C"/>
    <w:rsid w:val="00141EB1"/>
    <w:rsid w:val="001B191A"/>
    <w:rsid w:val="001B2676"/>
    <w:rsid w:val="002015EF"/>
    <w:rsid w:val="00210472"/>
    <w:rsid w:val="002C1503"/>
    <w:rsid w:val="0030606B"/>
    <w:rsid w:val="00453B1B"/>
    <w:rsid w:val="00464B67"/>
    <w:rsid w:val="0049200C"/>
    <w:rsid w:val="004E2C2C"/>
    <w:rsid w:val="00502586"/>
    <w:rsid w:val="005C32F6"/>
    <w:rsid w:val="00676FBB"/>
    <w:rsid w:val="00682338"/>
    <w:rsid w:val="006829F9"/>
    <w:rsid w:val="00745D0F"/>
    <w:rsid w:val="007B658D"/>
    <w:rsid w:val="007F1D72"/>
    <w:rsid w:val="00850518"/>
    <w:rsid w:val="008D0376"/>
    <w:rsid w:val="00983F38"/>
    <w:rsid w:val="009A3CAA"/>
    <w:rsid w:val="009A4F7A"/>
    <w:rsid w:val="00A0179E"/>
    <w:rsid w:val="00A82A96"/>
    <w:rsid w:val="00B33366"/>
    <w:rsid w:val="00C2347E"/>
    <w:rsid w:val="00C27E75"/>
    <w:rsid w:val="00C70DF1"/>
    <w:rsid w:val="00C77033"/>
    <w:rsid w:val="00C95BFC"/>
    <w:rsid w:val="00D26CC9"/>
    <w:rsid w:val="00D55AB2"/>
    <w:rsid w:val="00D73FB5"/>
    <w:rsid w:val="00D80709"/>
    <w:rsid w:val="00D96183"/>
    <w:rsid w:val="00DA1023"/>
    <w:rsid w:val="00DE64F2"/>
    <w:rsid w:val="00E711E7"/>
    <w:rsid w:val="00F93E69"/>
    <w:rsid w:val="00FF66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H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34BDBC2-4386-48EA-BF3E-6D55716F76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H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noProof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770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77033"/>
    <w:rPr>
      <w:rFonts w:ascii="Tahoma" w:hAnsi="Tahoma" w:cs="Tahoma"/>
      <w:noProof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2104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 w:val="0"/>
      <w:sz w:val="24"/>
      <w:szCs w:val="24"/>
      <w:lang w:eastAsia="es-HN"/>
    </w:rPr>
  </w:style>
  <w:style w:type="paragraph" w:customStyle="1" w:styleId="yiv1384020582msonormal">
    <w:name w:val="yiv1384020582msonormal"/>
    <w:basedOn w:val="Normal"/>
    <w:rsid w:val="009A3C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 w:val="0"/>
      <w:sz w:val="24"/>
      <w:szCs w:val="24"/>
      <w:lang w:eastAsia="es-HN"/>
    </w:rPr>
  </w:style>
  <w:style w:type="paragraph" w:customStyle="1" w:styleId="yiv1384020582">
    <w:name w:val="yiv1384020582"/>
    <w:basedOn w:val="Normal"/>
    <w:rsid w:val="009A3C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 w:val="0"/>
      <w:sz w:val="24"/>
      <w:szCs w:val="24"/>
      <w:lang w:eastAsia="es-HN"/>
    </w:rPr>
  </w:style>
  <w:style w:type="character" w:customStyle="1" w:styleId="apple-converted-space">
    <w:name w:val="apple-converted-space"/>
    <w:basedOn w:val="Fuentedeprrafopredeter"/>
    <w:rsid w:val="009A3CAA"/>
  </w:style>
  <w:style w:type="paragraph" w:styleId="Sinespaciado">
    <w:name w:val="No Spacing"/>
    <w:uiPriority w:val="1"/>
    <w:qFormat/>
    <w:rsid w:val="00C27E75"/>
    <w:pPr>
      <w:spacing w:after="0" w:line="240" w:lineRule="auto"/>
    </w:pPr>
    <w:rPr>
      <w:noProof/>
    </w:rPr>
  </w:style>
  <w:style w:type="paragraph" w:styleId="Prrafodelista">
    <w:name w:val="List Paragraph"/>
    <w:basedOn w:val="Normal"/>
    <w:uiPriority w:val="34"/>
    <w:qFormat/>
    <w:rsid w:val="00A82A96"/>
    <w:pPr>
      <w:ind w:left="720"/>
      <w:contextualSpacing/>
    </w:pPr>
  </w:style>
  <w:style w:type="paragraph" w:customStyle="1" w:styleId="yiv1831155215msonormal">
    <w:name w:val="yiv1831155215msonormal"/>
    <w:basedOn w:val="Normal"/>
    <w:rsid w:val="00983F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 w:val="0"/>
      <w:sz w:val="24"/>
      <w:szCs w:val="24"/>
      <w:lang w:eastAsia="es-HN"/>
    </w:rPr>
  </w:style>
  <w:style w:type="paragraph" w:customStyle="1" w:styleId="yiv1831155215gmail-msolistparagraph">
    <w:name w:val="yiv1831155215gmail-msolistparagraph"/>
    <w:basedOn w:val="Normal"/>
    <w:rsid w:val="00983F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 w:val="0"/>
      <w:sz w:val="24"/>
      <w:szCs w:val="24"/>
      <w:lang w:eastAsia="es-HN"/>
    </w:rPr>
  </w:style>
  <w:style w:type="paragraph" w:customStyle="1" w:styleId="yiv0565952200msonormal">
    <w:name w:val="yiv0565952200msonormal"/>
    <w:basedOn w:val="Normal"/>
    <w:rsid w:val="00453B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 w:val="0"/>
      <w:sz w:val="24"/>
      <w:szCs w:val="24"/>
      <w:lang w:eastAsia="es-HN"/>
    </w:rPr>
  </w:style>
  <w:style w:type="paragraph" w:customStyle="1" w:styleId="yiv0652815178msonormal">
    <w:name w:val="yiv0652815178msonormal"/>
    <w:basedOn w:val="Normal"/>
    <w:rsid w:val="001B26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 w:val="0"/>
      <w:sz w:val="24"/>
      <w:szCs w:val="24"/>
      <w:lang w:eastAsia="es-HN"/>
    </w:rPr>
  </w:style>
  <w:style w:type="paragraph" w:customStyle="1" w:styleId="yiv8525262598msonormal">
    <w:name w:val="yiv8525262598msonormal"/>
    <w:basedOn w:val="Normal"/>
    <w:rsid w:val="00D961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 w:val="0"/>
      <w:sz w:val="24"/>
      <w:szCs w:val="24"/>
      <w:lang w:eastAsia="es-HN"/>
    </w:rPr>
  </w:style>
  <w:style w:type="paragraph" w:customStyle="1" w:styleId="yiv1974587408msonormal">
    <w:name w:val="yiv1974587408msonormal"/>
    <w:basedOn w:val="Normal"/>
    <w:rsid w:val="006823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 w:val="0"/>
      <w:sz w:val="24"/>
      <w:szCs w:val="24"/>
      <w:lang w:eastAsia="es-HN"/>
    </w:rPr>
  </w:style>
  <w:style w:type="paragraph" w:customStyle="1" w:styleId="yiv4777522860msonormal">
    <w:name w:val="yiv4777522860msonormal"/>
    <w:basedOn w:val="Normal"/>
    <w:rsid w:val="000B06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 w:val="0"/>
      <w:sz w:val="24"/>
      <w:szCs w:val="24"/>
      <w:lang w:eastAsia="es-HN"/>
    </w:rPr>
  </w:style>
  <w:style w:type="paragraph" w:customStyle="1" w:styleId="yiv4363055832gmail-msonormal">
    <w:name w:val="yiv4363055832gmail-msonormal"/>
    <w:basedOn w:val="Normal"/>
    <w:rsid w:val="00745D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 w:val="0"/>
      <w:sz w:val="24"/>
      <w:szCs w:val="24"/>
      <w:lang w:eastAsia="es-H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325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36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51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1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519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4818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1089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4801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1258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94254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42953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77066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07604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25266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21438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261833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364534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287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03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990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4325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319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72479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65656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8101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4489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17713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95105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74204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360811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282781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947851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968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507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817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350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5808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766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2538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7286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21819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23600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14810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16170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78709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991896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682509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591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014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0845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903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2871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0550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56238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27479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23657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97884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33162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64625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237718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246720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269044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254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75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146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7343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2288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1184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90298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178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10952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68849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42639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01897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098304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56044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777607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241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4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679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915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309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183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6308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8123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33324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47063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74851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07237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49195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844620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421734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893112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261106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628187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654965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938505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21207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965200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582105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989259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381143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438448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27432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119836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823248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623071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794027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66797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377007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119602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450399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711643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564824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630546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159172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546412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275721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944059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3600840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285454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97328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453940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756468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596284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211644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78664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37181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55136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941851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250356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254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441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61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1892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275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9372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9765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70185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44536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01802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00590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79824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531150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750020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645801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771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533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896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8657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081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4265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54524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14758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87068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7013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42851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25908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621588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205138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333114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324992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984625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679735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0330459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03677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92491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27366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42251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068381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981137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467177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392537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826557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890453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122014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381095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073089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70196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545302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40831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816357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229949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004665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504188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448569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757133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645958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359957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380028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255305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217573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413900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831778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011351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97306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543633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221374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847194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53259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709719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17241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578441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417906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887706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833178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765020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991640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993328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850702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319615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840397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800983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50542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27407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532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039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96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9984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6864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2301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4625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011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98732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43546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59999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18658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140462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390773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823763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818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7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594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82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9867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5416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9099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51918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94480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63323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06331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09257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502324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836441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714790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698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05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676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1783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657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2473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9892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81606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70934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04595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75004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12" w:space="2" w:color="FFFFCC"/>
                                                <w:left w:val="single" w:sz="12" w:space="2" w:color="FFFFCC"/>
                                                <w:bottom w:val="single" w:sz="12" w:space="2" w:color="FFFFCC"/>
                                                <w:right w:val="single" w:sz="12" w:space="0" w:color="FFFFCC"/>
                                              </w:divBdr>
                                              <w:divsChild>
                                                <w:div w:id="2133947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985730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42042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26457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590326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585376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7178708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3116970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7867488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1354125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95719784">
                                                                                          <w:marLeft w:val="0"/>
                                                                                          <w:marRight w:val="120"/>
                                                                                          <w:marTop w:val="0"/>
                                                                                          <w:marBottom w:val="150"/>
                                                                                          <w:divBdr>
                                                                                            <w:top w:val="single" w:sz="2" w:space="0" w:color="EFEFEF"/>
                                                                                            <w:left w:val="single" w:sz="6" w:space="0" w:color="EFEFEF"/>
                                                                                            <w:bottom w:val="single" w:sz="6" w:space="0" w:color="E2E2E2"/>
                                                                                            <w:right w:val="single" w:sz="6" w:space="0" w:color="EFEFEF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7032564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5781956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9584267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1486325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7645210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442042932">
                                                                                                                  <w:marLeft w:val="225"/>
                                                                                                                  <w:marRight w:val="225"/>
                                                                                                                  <w:marTop w:val="75"/>
                                                                                                                  <w:marBottom w:val="75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6049008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42161353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82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440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128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4894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6609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27625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803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4265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91691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83542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66355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068812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29451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740919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235576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662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3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568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3737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4765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4039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59181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06658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93937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94382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01842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40112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863407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120064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609802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741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17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639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1835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8486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5934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8757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0680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4100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9081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1122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3349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4535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8994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211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7750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5277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4593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0054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600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344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5905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9792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4179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4821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8751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9490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14365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20396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62442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25590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12659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444506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333951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53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044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4176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60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9946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82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09572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83876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19735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17392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24390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24083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544815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67586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36523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153135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765085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5730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474803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547996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401655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586660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625</Words>
  <Characters>3438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4055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Karen C. Alvarenga Abrego</dc:creator>
  <cp:lastModifiedBy>Comunicacion</cp:lastModifiedBy>
  <cp:revision>3</cp:revision>
  <cp:lastPrinted>2017-03-17T15:07:00Z</cp:lastPrinted>
  <dcterms:created xsi:type="dcterms:W3CDTF">2017-12-06T14:19:00Z</dcterms:created>
  <dcterms:modified xsi:type="dcterms:W3CDTF">2017-12-06T15:21:00Z</dcterms:modified>
</cp:coreProperties>
</file>