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6C22" w:rsidRPr="00016C22" w:rsidRDefault="00016C22" w:rsidP="00016C22">
      <w:pPr>
        <w:pStyle w:val="yiv0499645326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t>Observatorio de la Violencia:</w:t>
      </w:r>
    </w:p>
    <w:p w:rsidR="00016C22" w:rsidRDefault="00016C22" w:rsidP="00016C22">
      <w:pPr>
        <w:pStyle w:val="yiv0499645326msonormal"/>
        <w:jc w:val="center"/>
        <w:rPr>
          <w:rFonts w:asciiTheme="majorHAnsi" w:hAnsiTheme="majorHAnsi"/>
          <w:b/>
          <w:bCs/>
          <w:color w:val="002060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6C22">
        <w:rPr>
          <w:rFonts w:asciiTheme="majorHAnsi" w:hAnsiTheme="majorHAnsi"/>
          <w:b/>
          <w:bCs/>
          <w:color w:val="002060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Urge un pacto político para fortalecer la seguridad en el país</w:t>
      </w:r>
    </w:p>
    <w:p w:rsidR="00016C22" w:rsidRPr="00016C22" w:rsidRDefault="00E325BC" w:rsidP="00016C22">
      <w:pPr>
        <w:pStyle w:val="yiv0499645326msonormal"/>
        <w:jc w:val="center"/>
        <w:rPr>
          <w:rFonts w:asciiTheme="majorHAnsi" w:hAnsiTheme="majorHAnsi"/>
          <w:b/>
          <w:color w:val="002060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noProof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610225" cy="3838575"/>
            <wp:effectExtent l="0" t="0" r="9525" b="9525"/>
            <wp:docPr id="2" name="Imagen 2" descr="C:\Users\Comunicacion\Desktop\MIGDONIA AYE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MIGDONIA AYEST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6C22" w:rsidRPr="00016C22" w:rsidRDefault="00016C22" w:rsidP="00016C22">
      <w:pPr>
        <w:pStyle w:val="yiv0499645326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016C22">
        <w:rPr>
          <w:rFonts w:asciiTheme="majorHAnsi" w:hAnsiTheme="majorHAnsi"/>
          <w:color w:val="002060"/>
          <w:sz w:val="22"/>
          <w:szCs w:val="22"/>
          <w:lang w:val="es-US"/>
        </w:rPr>
        <w:t>Algunos candidatos deben analizar primero si sus propuestas son viables, sugiere.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t> 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16 de noviembre. </w:t>
      </w:r>
      <w:r w:rsidRPr="00016C22">
        <w:rPr>
          <w:rFonts w:asciiTheme="majorHAnsi" w:hAnsiTheme="majorHAnsi"/>
          <w:sz w:val="22"/>
          <w:szCs w:val="22"/>
          <w:lang w:val="es-US"/>
        </w:rPr>
        <w:t>La depuración policial no debe retroceder, más bien urge la firma de un pacto político para fortalecer la seguridad en el país.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t>Así reaccionó hoy Migdonia Ayestas, directora del Observatorio de la Violencia, de la Universidad Nacional Autónoma de Honduras (UNAH), ante la propuesta de Salvador Nasralla, candidato de la Alianza Libre-Pinu, de reintegrar a sus cargos a los policías depurados, en caso de ganar las elecciones.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lastRenderedPageBreak/>
        <w:t>“Creo que es una postura muy apresurada de algunos candidatos presidenciales, quienes primero deben hacer los análisis correspondientes para saber si sus propuestas son viables”, expresó Ayestas.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b/>
          <w:bCs/>
          <w:sz w:val="22"/>
          <w:szCs w:val="22"/>
          <w:lang w:val="es-US"/>
        </w:rPr>
        <w:t>Patrimonio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t>“En relación con la Policía Nacional, ésta sufrió un proceso de depuración que es necesario continuar hasta llegar al patrimonio de estos policías involucrados en actividades delictivas”, sugirió.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t>Recordó que “más de seis policías han sido extraditados a los Estados Unidos por estar vinculados a actividades del narcotráfico, pero es posible que haya otros honrados”.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t>“El proceso de depuración no debe retroceder ni revertirse, más bien requerimos una Policía Comunitaria y al servicio de la ciudadanía”, afirmó.</w:t>
      </w:r>
    </w:p>
    <w:p w:rsidR="00016C22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t>“Sobre todo, que sea parte de las soluciones y no de los problemas como se había estado manteniendo la Policía en el pasado”, planteó.</w:t>
      </w:r>
    </w:p>
    <w:p w:rsidR="00D96183" w:rsidRPr="00016C22" w:rsidRDefault="00016C22" w:rsidP="00016C22">
      <w:pPr>
        <w:pStyle w:val="yiv049964532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16C22">
        <w:rPr>
          <w:rFonts w:asciiTheme="majorHAnsi" w:hAnsiTheme="majorHAnsi"/>
          <w:sz w:val="22"/>
          <w:szCs w:val="22"/>
          <w:lang w:val="es-US"/>
        </w:rPr>
        <w:t>“La Policía debe mantener los mejores estándares y niveles para fortalecer el tema de la seguridad”, finalizó Ayestas.</w:t>
      </w:r>
    </w:p>
    <w:sectPr w:rsidR="00D96183" w:rsidRPr="00016C22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C4E0F"/>
    <w:multiLevelType w:val="hybridMultilevel"/>
    <w:tmpl w:val="A028CC8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16C22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9200C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325BC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F7B1B-4761-4B04-8179-01952D4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499645326msonormal">
    <w:name w:val="yiv0499645326msonormal"/>
    <w:basedOn w:val="Normal"/>
    <w:rsid w:val="0001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5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8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4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6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2017-11-16T21:28:00Z</dcterms:created>
  <dcterms:modified xsi:type="dcterms:W3CDTF">2017-11-17T17:57:00Z</dcterms:modified>
</cp:coreProperties>
</file>