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63468848"/>
        <w:docPartObj>
          <w:docPartGallery w:val="Cover Pages"/>
          <w:docPartUnique/>
        </w:docPartObj>
      </w:sdtPr>
      <w:sdtEndPr/>
      <w:sdtContent>
        <w:p w:rsidR="00982B35" w:rsidRDefault="00AD30D9">
          <w:r>
            <w:rPr>
              <w:noProof/>
              <w:lang w:eastAsia="es-HN"/>
            </w:rPr>
            <mc:AlternateContent>
              <mc:Choice Requires="wps">
                <w:drawing>
                  <wp:anchor distT="45720" distB="45720" distL="114300" distR="114300" simplePos="0" relativeHeight="251702272" behindDoc="0" locked="0" layoutInCell="1" allowOverlap="1" wp14:anchorId="0EDA5922" wp14:editId="699A2745">
                    <wp:simplePos x="0" y="0"/>
                    <wp:positionH relativeFrom="page">
                      <wp:posOffset>2844165</wp:posOffset>
                    </wp:positionH>
                    <wp:positionV relativeFrom="paragraph">
                      <wp:posOffset>7564755</wp:posOffset>
                    </wp:positionV>
                    <wp:extent cx="4603115" cy="567055"/>
                    <wp:effectExtent l="0" t="0" r="0" b="4445"/>
                    <wp:wrapSquare wrapText="bothSides"/>
                    <wp:docPr id="38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03115" cy="56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509E" w:rsidRPr="009812D7" w:rsidRDefault="00FC7761" w:rsidP="00C7509E">
                                <w:pPr>
                                  <w:jc w:val="right"/>
                                  <w:rPr>
                                    <w:b/>
                                    <w:color w:val="DB473C"/>
                                    <w:sz w:val="40"/>
                                    <w:szCs w:val="40"/>
                                  </w:rPr>
                                </w:pPr>
                                <w:r w:rsidRPr="009812D7">
                                  <w:rPr>
                                    <w:b/>
                                    <w:color w:val="DB473C"/>
                                    <w:sz w:val="40"/>
                                    <w:szCs w:val="40"/>
                                  </w:rPr>
                                  <w:t>A</w:t>
                                </w:r>
                                <w:r w:rsidR="00C7509E" w:rsidRPr="009812D7">
                                  <w:rPr>
                                    <w:b/>
                                    <w:color w:val="DB473C"/>
                                    <w:sz w:val="40"/>
                                    <w:szCs w:val="40"/>
                                  </w:rPr>
                                  <w:t>gosto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DA592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23.95pt;margin-top:595.65pt;width:362.45pt;height:44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" filled="f" stroked="f">
                    <v:textbox>
                      <w:txbxContent>
                        <w:p w:rsidR="00C7509E" w:rsidRPr="009812D7" w:rsidRDefault="00FC7761" w:rsidP="00C7509E">
                          <w:pPr>
                            <w:jc w:val="right"/>
                            <w:rPr>
                              <w:b/>
                              <w:color w:val="DB473C"/>
                              <w:sz w:val="40"/>
                              <w:szCs w:val="40"/>
                            </w:rPr>
                          </w:pPr>
                          <w:r w:rsidRPr="009812D7">
                            <w:rPr>
                              <w:b/>
                              <w:color w:val="DB473C"/>
                              <w:sz w:val="40"/>
                              <w:szCs w:val="40"/>
                            </w:rPr>
                            <w:t>A</w:t>
                          </w:r>
                          <w:r w:rsidR="00C7509E" w:rsidRPr="009812D7">
                            <w:rPr>
                              <w:b/>
                              <w:color w:val="DB473C"/>
                              <w:sz w:val="40"/>
                              <w:szCs w:val="40"/>
                            </w:rPr>
                            <w:t>gosto 2022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DB5967">
            <w:rPr>
              <w:rFonts w:ascii="Pluto Bold" w:eastAsiaTheme="majorEastAsia" w:hAnsi="Pluto Bold" w:cstheme="majorBidi"/>
              <w:b/>
              <w:caps/>
              <w:noProof/>
              <w:color w:val="808080" w:themeColor="background1" w:themeShade="80"/>
              <w:sz w:val="56"/>
              <w:szCs w:val="80"/>
              <w:lang w:eastAsia="es-HN"/>
            </w:rPr>
            <w:drawing>
              <wp:anchor distT="0" distB="0" distL="114300" distR="114300" simplePos="0" relativeHeight="251704320" behindDoc="0" locked="0" layoutInCell="1" allowOverlap="1" wp14:anchorId="7E3240DF" wp14:editId="68EFA8F7">
                <wp:simplePos x="0" y="0"/>
                <wp:positionH relativeFrom="margin">
                  <wp:posOffset>-1022350</wp:posOffset>
                </wp:positionH>
                <wp:positionV relativeFrom="paragraph">
                  <wp:posOffset>7345045</wp:posOffset>
                </wp:positionV>
                <wp:extent cx="1935804" cy="775970"/>
                <wp:effectExtent l="0" t="0" r="7620" b="5080"/>
                <wp:wrapNone/>
                <wp:docPr id="42" name="Imagen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stssH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804" cy="77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E52DE">
            <w:rPr>
              <w:noProof/>
              <w:lang w:eastAsia="es-HN"/>
            </w:rPr>
            <mc:AlternateContent>
              <mc:Choice Requires="wps">
                <w:drawing>
                  <wp:anchor distT="45720" distB="45720" distL="114300" distR="114300" simplePos="0" relativeHeight="251699200" behindDoc="0" locked="0" layoutInCell="1" allowOverlap="1" wp14:anchorId="4D31FE25" wp14:editId="11EFB94C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2973705</wp:posOffset>
                    </wp:positionV>
                    <wp:extent cx="7172960" cy="3705225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72960" cy="3705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2DE" w:rsidRDefault="00FC7761" w:rsidP="00DE52DE">
                                <w:pPr>
                                  <w:spacing w:line="240" w:lineRule="auto"/>
                                  <w:jc w:val="center"/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FC7761"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Boletín</w:t>
                                </w:r>
                                <w:r w:rsidR="00DE52DE"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Estadístico</w:t>
                                </w:r>
                              </w:p>
                              <w:p w:rsidR="00DE52DE" w:rsidRPr="00DE52DE" w:rsidRDefault="00FC7761" w:rsidP="00DE52DE">
                                <w:pPr>
                                  <w:spacing w:line="240" w:lineRule="auto"/>
                                  <w:jc w:val="center"/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E52DE"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del</w:t>
                                </w:r>
                              </w:p>
                              <w:p w:rsidR="006F6C84" w:rsidRDefault="00C7509E" w:rsidP="00DE52DE">
                                <w:pPr>
                                  <w:spacing w:line="240" w:lineRule="auto"/>
                                  <w:jc w:val="center"/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E52DE"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Mercado Laboral de H</w:t>
                                </w:r>
                                <w:bookmarkStart w:id="0" w:name="_GoBack"/>
                                <w:bookmarkEnd w:id="0"/>
                                <w:r w:rsidRPr="00DE52DE"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onduras</w:t>
                                </w:r>
                              </w:p>
                              <w:p w:rsidR="00C7509E" w:rsidRPr="00DE52DE" w:rsidRDefault="000F3BB4" w:rsidP="00DE52DE">
                                <w:pPr>
                                  <w:spacing w:line="240" w:lineRule="auto"/>
                                  <w:jc w:val="center"/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Pluto Sans Regular" w:hAnsi="Pluto Sans Regular"/>
                                    <w:b/>
                                    <w:bCs/>
                                    <w:color w:val="1F4E79" w:themeColor="accent1" w:themeShade="80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DB75D2">
                                  <w:rPr>
                                    <w:rFonts w:ascii="PlutoSansW04-Bold" w:hAnsi="PlutoSansW04-Bold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31FE25" id="_x0000_s1027" type="#_x0000_t202" style="position:absolute;margin-left:0;margin-top:234.15pt;width:564.8pt;height:291.7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" filled="f" stroked="f">
                    <v:textbox>
                      <w:txbxContent>
                        <w:p w:rsidR="00DE52DE" w:rsidRDefault="00FC7761" w:rsidP="00DE52DE">
                          <w:pPr>
                            <w:spacing w:line="240" w:lineRule="auto"/>
                            <w:jc w:val="center"/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96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C7761"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96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Boletín</w:t>
                          </w:r>
                          <w:r w:rsidR="00DE52DE"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96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Estadístico</w:t>
                          </w:r>
                        </w:p>
                        <w:p w:rsidR="00DE52DE" w:rsidRPr="00DE52DE" w:rsidRDefault="00FC7761" w:rsidP="00DE52DE">
                          <w:pPr>
                            <w:spacing w:line="240" w:lineRule="auto"/>
                            <w:jc w:val="center"/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E52DE"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del</w:t>
                          </w:r>
                        </w:p>
                        <w:p w:rsidR="006F6C84" w:rsidRDefault="00C7509E" w:rsidP="00DE52DE">
                          <w:pPr>
                            <w:spacing w:line="240" w:lineRule="auto"/>
                            <w:jc w:val="center"/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E52DE"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Mercado Laboral de H</w:t>
                          </w:r>
                          <w:bookmarkStart w:id="1" w:name="_GoBack"/>
                          <w:bookmarkEnd w:id="1"/>
                          <w:r w:rsidRPr="00DE52DE"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onduras</w:t>
                          </w:r>
                        </w:p>
                        <w:p w:rsidR="00C7509E" w:rsidRPr="00DE52DE" w:rsidRDefault="000F3BB4" w:rsidP="00DE52DE">
                          <w:pPr>
                            <w:spacing w:line="240" w:lineRule="auto"/>
                            <w:jc w:val="center"/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Pluto Sans Regular" w:hAnsi="Pluto Sans Regular"/>
                              <w:b/>
                              <w:bCs/>
                              <w:color w:val="1F4E79" w:themeColor="accent1" w:themeShade="80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DB75D2">
                            <w:rPr>
                              <w:rFonts w:ascii="PlutoSansW04-Bold" w:hAnsi="PlutoSansW04-Bold"/>
                              <w:b/>
                              <w:bCs/>
                              <w:color w:val="FFFFFF" w:themeColor="background1"/>
                              <w:sz w:val="72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2021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DE52DE">
            <w:rPr>
              <w:noProof/>
              <w:lang w:eastAsia="es-HN"/>
            </w:rPr>
            <w:drawing>
              <wp:anchor distT="0" distB="0" distL="114300" distR="114300" simplePos="0" relativeHeight="251697152" behindDoc="1" locked="0" layoutInCell="1" allowOverlap="1" wp14:anchorId="34A442A5" wp14:editId="1C9D89F6">
                <wp:simplePos x="0" y="0"/>
                <wp:positionH relativeFrom="page">
                  <wp:align>left</wp:align>
                </wp:positionH>
                <wp:positionV relativeFrom="margin">
                  <wp:posOffset>-1682750</wp:posOffset>
                </wp:positionV>
                <wp:extent cx="7554595" cy="4137660"/>
                <wp:effectExtent l="0" t="0" r="8255" b="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00" r="32035" b="68869"/>
                        <a:stretch/>
                      </pic:blipFill>
                      <pic:spPr bwMode="auto">
                        <a:xfrm>
                          <a:off x="0" y="0"/>
                          <a:ext cx="7554595" cy="413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353F5">
            <w:rPr>
              <w:noProof/>
              <w:lang w:eastAsia="es-HN"/>
            </w:rPr>
            <w:drawing>
              <wp:anchor distT="0" distB="0" distL="114300" distR="114300" simplePos="0" relativeHeight="251656191" behindDoc="1" locked="0" layoutInCell="1" allowOverlap="1" wp14:anchorId="62C269EC" wp14:editId="57666E7B">
                <wp:simplePos x="0" y="0"/>
                <wp:positionH relativeFrom="margin">
                  <wp:align>left</wp:align>
                </wp:positionH>
                <wp:positionV relativeFrom="paragraph">
                  <wp:posOffset>-868263</wp:posOffset>
                </wp:positionV>
                <wp:extent cx="7737475" cy="12800198"/>
                <wp:effectExtent l="0" t="0" r="0" b="1905"/>
                <wp:wrapNone/>
                <wp:docPr id="193" name="Imagen 193" descr="✓ Imagen de Fondo azul claro abstracto con formas cuadradas Fotografía de  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✓ Imagen de Fondo azul claro abstracto con formas cuadradas Fotografía de  Sto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7475" cy="128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D4BE5">
            <w:rPr>
              <w:noProof/>
              <w:lang w:eastAsia="es-HN"/>
            </w:rPr>
            <w:drawing>
              <wp:anchor distT="0" distB="0" distL="114300" distR="114300" simplePos="0" relativeHeight="251698176" behindDoc="0" locked="0" layoutInCell="1" allowOverlap="1" wp14:anchorId="0FA9462B" wp14:editId="6BF59F28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2850" cy="3559810"/>
                <wp:effectExtent l="0" t="0" r="0" b="2540"/>
                <wp:wrapNone/>
                <wp:docPr id="41" name="Imagen 41" descr="Un dibujo de una persona con un paragu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Un dibujo de una persona con un paraguas&#10;&#10;Descripción generada automáticamente con confianza media"/>
                        <pic:cNvPicPr/>
                      </pic:nvPicPr>
                      <pic:blipFill rotWithShape="1"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459" t="55026" r="28953" b="11560"/>
                        <a:stretch/>
                      </pic:blipFill>
                      <pic:spPr bwMode="auto">
                        <a:xfrm>
                          <a:off x="0" y="0"/>
                          <a:ext cx="7562850" cy="3559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509E">
            <w:br w:type="page"/>
          </w:r>
        </w:p>
      </w:sdtContent>
    </w:sdt>
    <w:p w:rsidR="00DE52DE" w:rsidRPr="00DE52DE" w:rsidRDefault="00DE52DE" w:rsidP="00DE52DE">
      <w:pPr>
        <w:pStyle w:val="Prrafodelista"/>
        <w:ind w:left="-284"/>
        <w:jc w:val="both"/>
        <w:rPr>
          <w:rFonts w:ascii="Pluto Sans Regular" w:hAnsi="Pluto Sans Regular"/>
          <w:b/>
          <w:sz w:val="32"/>
        </w:rPr>
      </w:pPr>
    </w:p>
    <w:p w:rsidR="00982B35" w:rsidRPr="00157B94" w:rsidRDefault="00982B35" w:rsidP="008D5D55">
      <w:pPr>
        <w:pStyle w:val="Prrafodelista"/>
        <w:numPr>
          <w:ilvl w:val="0"/>
          <w:numId w:val="1"/>
        </w:numPr>
        <w:ind w:left="-284"/>
        <w:jc w:val="both"/>
        <w:rPr>
          <w:rFonts w:ascii="Pluto Sans Regular" w:hAnsi="Pluto Sans Regular"/>
          <w:b/>
          <w:sz w:val="32"/>
        </w:rPr>
      </w:pPr>
      <w:r w:rsidRPr="00157B94">
        <w:rPr>
          <w:rFonts w:ascii="Pluto Sans Regular" w:hAnsi="Pluto Sans Regular" w:cstheme="minorHAnsi"/>
          <w:b/>
          <w:sz w:val="32"/>
        </w:rPr>
        <w:t>Características de la población encuestada</w:t>
      </w:r>
    </w:p>
    <w:p w:rsidR="000F38E7" w:rsidRPr="000F38E7" w:rsidRDefault="000F38E7" w:rsidP="000F38E7">
      <w:pPr>
        <w:pStyle w:val="Prrafodelista"/>
        <w:ind w:left="0"/>
        <w:jc w:val="both"/>
        <w:rPr>
          <w:b/>
          <w:color w:val="949699"/>
          <w:sz w:val="32"/>
        </w:rPr>
      </w:pPr>
    </w:p>
    <w:p w:rsidR="00157B94" w:rsidRPr="001D790D" w:rsidRDefault="008D5D55" w:rsidP="001D790D">
      <w:pPr>
        <w:pStyle w:val="Prrafodelista"/>
        <w:numPr>
          <w:ilvl w:val="0"/>
          <w:numId w:val="2"/>
        </w:numPr>
        <w:ind w:left="0" w:hanging="644"/>
        <w:jc w:val="both"/>
        <w:rPr>
          <w:rFonts w:ascii="Pluto Sans Regular" w:hAnsi="Pluto Sans Regular"/>
          <w:b/>
          <w:szCs w:val="24"/>
        </w:rPr>
      </w:pPr>
      <w:r w:rsidRPr="001D790D">
        <w:rPr>
          <w:rFonts w:ascii="Pluto Sans Regular" w:hAnsi="Pluto Sans Regular"/>
          <w:b/>
          <w:szCs w:val="24"/>
        </w:rPr>
        <w:t>Pirámides de población por grupo de edad</w:t>
      </w:r>
    </w:p>
    <w:p w:rsidR="00157B94" w:rsidRDefault="006F6C84" w:rsidP="00157B94">
      <w:pPr>
        <w:pStyle w:val="Prrafodelista"/>
        <w:ind w:left="-284"/>
        <w:jc w:val="both"/>
        <w:rPr>
          <w:b/>
          <w:sz w:val="24"/>
          <w:szCs w:val="24"/>
        </w:rPr>
      </w:pPr>
      <w:r w:rsidRPr="001D790D">
        <w:rPr>
          <w:rFonts w:ascii="Pluto Sans Regular" w:hAnsi="Pluto Sans Regular"/>
          <w:b/>
          <w:noProof/>
          <w:szCs w:val="24"/>
          <w:lang w:eastAsia="es-HN"/>
        </w:rPr>
        <w:drawing>
          <wp:anchor distT="0" distB="0" distL="114300" distR="114300" simplePos="0" relativeHeight="251657216" behindDoc="1" locked="0" layoutInCell="1" allowOverlap="1" wp14:anchorId="49E2B5BE" wp14:editId="196303E8">
            <wp:simplePos x="0" y="0"/>
            <wp:positionH relativeFrom="column">
              <wp:posOffset>5715</wp:posOffset>
            </wp:positionH>
            <wp:positionV relativeFrom="paragraph">
              <wp:posOffset>178435</wp:posOffset>
            </wp:positionV>
            <wp:extent cx="2971800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1215"/>
        <w:gridCol w:w="1215"/>
      </w:tblGrid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Edades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Hombre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Mujer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0-10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1,012,128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1,012,976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11-20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1,002,196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971,333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21-30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768,153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817,552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31-40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561,630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644,796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41-50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441,559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528,643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51-60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314,491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415,947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61-70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254,693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299,781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71-80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125,682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158,938</w:t>
            </w:r>
          </w:p>
        </w:tc>
      </w:tr>
      <w:tr w:rsidR="006F6C84" w:rsidRPr="006F6C84" w:rsidTr="006B14D8">
        <w:trPr>
          <w:trHeight w:val="429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HN"/>
              </w:rPr>
            </w:pPr>
            <w:r w:rsidRPr="006F6C84">
              <w:rPr>
                <w:rFonts w:ascii="Calibri" w:eastAsia="Times New Roman" w:hAnsi="Calibri" w:cs="Calibri"/>
                <w:lang w:eastAsia="es-HN"/>
              </w:rPr>
              <w:t>80 a más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5B9BD5" w:themeColor="accent1"/>
                <w:lang w:eastAsia="es-HN"/>
              </w:rPr>
              <w:t>79,395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84" w:rsidRPr="006F6C84" w:rsidRDefault="006F6C84" w:rsidP="006F6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6F6C84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90,367</w:t>
            </w:r>
          </w:p>
        </w:tc>
      </w:tr>
    </w:tbl>
    <w:p w:rsidR="006F6C84" w:rsidRDefault="006F6C84" w:rsidP="00157B9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6F6C84" w:rsidRDefault="006F6C84" w:rsidP="00157B9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6F6C84" w:rsidRDefault="006F6C84" w:rsidP="00157B9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982B35" w:rsidRPr="00DE52DE" w:rsidRDefault="00157B94" w:rsidP="00157B9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A nivel nacional</w:t>
      </w:r>
      <w:r w:rsidR="00DA04F4" w:rsidRPr="00DE52DE">
        <w:rPr>
          <w:rFonts w:ascii="Pluto Sans Regular" w:hAnsi="Pluto Sans Regular"/>
          <w:sz w:val="20"/>
        </w:rPr>
        <w:t xml:space="preserve">, el resultado del </w:t>
      </w:r>
      <w:r w:rsidRPr="00DE52DE">
        <w:rPr>
          <w:rFonts w:ascii="Pluto Sans Regular" w:hAnsi="Pluto Sans Regular"/>
          <w:sz w:val="20"/>
        </w:rPr>
        <w:t xml:space="preserve">INE 2021, muestra </w:t>
      </w:r>
      <w:r w:rsidR="00307978" w:rsidRPr="00DE52DE">
        <w:rPr>
          <w:rFonts w:ascii="Pluto Sans Regular" w:hAnsi="Pluto Sans Regular"/>
          <w:sz w:val="20"/>
        </w:rPr>
        <w:t>que la población de entre 0 y 30</w:t>
      </w:r>
      <w:r w:rsidRPr="00DE52DE">
        <w:rPr>
          <w:rFonts w:ascii="Pluto Sans Regular" w:hAnsi="Pluto Sans Regular"/>
          <w:sz w:val="20"/>
        </w:rPr>
        <w:t xml:space="preserve"> años concentra la mayor cantidad de población, en el caso d</w:t>
      </w:r>
      <w:r w:rsidR="00DA04F4" w:rsidRPr="00DE52DE">
        <w:rPr>
          <w:rFonts w:ascii="Pluto Sans Regular" w:hAnsi="Pluto Sans Regular"/>
          <w:sz w:val="20"/>
        </w:rPr>
        <w:t>e los hombres representa el 61</w:t>
      </w:r>
      <w:r w:rsidR="001D790D" w:rsidRPr="00DE52DE">
        <w:rPr>
          <w:rFonts w:ascii="Pluto Sans Regular" w:hAnsi="Pluto Sans Regular"/>
          <w:sz w:val="20"/>
        </w:rPr>
        <w:t>.0%, mientras que el 56.7</w:t>
      </w:r>
      <w:r w:rsidRPr="00DE52DE">
        <w:rPr>
          <w:rFonts w:ascii="Pluto Sans Regular" w:hAnsi="Pluto Sans Regular"/>
          <w:sz w:val="20"/>
        </w:rPr>
        <w:t>% de las mujeres están entre este rango de edad.</w:t>
      </w:r>
    </w:p>
    <w:p w:rsidR="00811734" w:rsidRPr="00811734" w:rsidRDefault="00811734" w:rsidP="00157B9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157B94" w:rsidRPr="001D790D" w:rsidRDefault="00DE52DE" w:rsidP="001D790D">
      <w:pPr>
        <w:pStyle w:val="Prrafodelista"/>
        <w:numPr>
          <w:ilvl w:val="0"/>
          <w:numId w:val="2"/>
        </w:numPr>
        <w:ind w:left="0" w:hanging="644"/>
        <w:jc w:val="both"/>
        <w:rPr>
          <w:rFonts w:ascii="Pluto Sans Regular" w:hAnsi="Pluto Sans Regular"/>
          <w:b/>
          <w:szCs w:val="24"/>
        </w:rPr>
      </w:pPr>
      <w:r>
        <w:rPr>
          <w:rFonts w:ascii="Pluto Sans Regular" w:hAnsi="Pluto Sans Regular"/>
          <w:b/>
          <w:szCs w:val="24"/>
        </w:rPr>
        <w:t>Población por Genero</w:t>
      </w:r>
    </w:p>
    <w:p w:rsidR="00157B94" w:rsidRDefault="00157B94" w:rsidP="00157B94">
      <w:pPr>
        <w:pStyle w:val="Prrafodelista"/>
        <w:spacing w:line="240" w:lineRule="auto"/>
        <w:ind w:left="-284"/>
        <w:jc w:val="both"/>
      </w:pPr>
    </w:p>
    <w:p w:rsidR="00777474" w:rsidRDefault="001D790D" w:rsidP="00157B94">
      <w:pPr>
        <w:pStyle w:val="Prrafodelista"/>
        <w:spacing w:line="240" w:lineRule="auto"/>
        <w:ind w:left="-284"/>
        <w:jc w:val="both"/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298289</wp:posOffset>
                </wp:positionH>
                <wp:positionV relativeFrom="paragraph">
                  <wp:posOffset>67338</wp:posOffset>
                </wp:positionV>
                <wp:extent cx="4572000" cy="274320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g:graphicFrame>
                        <wpg:cNvPr id="5" name="Gráfico 5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8" name="Cuadro de texto 8"/>
                        <wps:cNvSpPr txBox="1"/>
                        <wps:spPr>
                          <a:xfrm>
                            <a:off x="200025" y="2038350"/>
                            <a:ext cx="1072515" cy="377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04F4" w:rsidRPr="00DA04F4" w:rsidRDefault="00DA04F4" w:rsidP="00DA04F4">
                              <w:pPr>
                                <w:jc w:val="center"/>
                                <w:rPr>
                                  <w:rFonts w:ascii="Pluto Sans Regular" w:hAnsi="Pluto Sans Regular"/>
                                  <w:b/>
                                  <w:color w:val="949699"/>
                                  <w:sz w:val="28"/>
                                </w:rPr>
                              </w:pPr>
                              <w:r w:rsidRPr="00DA04F4">
                                <w:rPr>
                                  <w:rFonts w:ascii="Pluto Sans Regular" w:hAnsi="Pluto Sans Regular"/>
                                  <w:b/>
                                  <w:color w:val="949699"/>
                                  <w:sz w:val="28"/>
                                </w:rPr>
                                <w:t>Hombres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1" o:spid="_x0000_s1028" style="position:absolute;left:0;text-align:left;margin-left:23.5pt;margin-top:5.3pt;width:5in;height:3in;z-index:251664384;mso-width-relative:margin;mso-height-relative:margin" coordsize="45720,27432" o:gfxdata="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DJ2HVVpwEAACo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5" o:spid="_x0000_s1029" type="#_x0000_t75" style="position:absolute;left:12009;top:2865;width:29687;height:21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">
                  <v:imagedata r:id="rId14" o:title=""/>
                  <o:lock v:ext="edit" aspectratio="f"/>
                </v:shape>
                <v:shape id="Cuadro de texto 8" o:spid="_x0000_s1030" type="#_x0000_t202" style="position:absolute;left:2000;top:20383;width:10725;height:37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" filled="f" stroked="f" strokeweight=".5pt">
                  <v:textbox>
                    <w:txbxContent>
                      <w:p w:rsidR="00DA04F4" w:rsidRPr="00DA04F4" w:rsidRDefault="00DA04F4" w:rsidP="00DA04F4">
                        <w:pPr>
                          <w:jc w:val="center"/>
                          <w:rPr>
                            <w:rFonts w:ascii="Pluto Sans Regular" w:hAnsi="Pluto Sans Regular"/>
                            <w:b/>
                            <w:color w:val="949699"/>
                            <w:sz w:val="28"/>
                          </w:rPr>
                        </w:pPr>
                        <w:r w:rsidRPr="00DA04F4">
                          <w:rPr>
                            <w:rFonts w:ascii="Pluto Sans Regular" w:hAnsi="Pluto Sans Regular"/>
                            <w:b/>
                            <w:color w:val="949699"/>
                            <w:sz w:val="28"/>
                          </w:rPr>
                          <w:t>Hombres</w:t>
                        </w:r>
                      </w:p>
                    </w:txbxContent>
                  </v:textbox>
                </v:shape>
              </v:group>
              <o:OLEObject Type="Embed" ProgID="Excel.Chart.8" ShapeID="Gráfico 5" DrawAspect="Content" ObjectID="_1722854014" r:id="rId15">
                <o:FieldCodes>\s</o:FieldCodes>
              </o:OLEObject>
            </w:pict>
          </mc:Fallback>
        </mc:AlternateContent>
      </w:r>
    </w:p>
    <w:p w:rsidR="00777474" w:rsidRPr="00777474" w:rsidRDefault="00777474" w:rsidP="00777474"/>
    <w:p w:rsidR="00777474" w:rsidRPr="00777474" w:rsidRDefault="001D790D" w:rsidP="00777474">
      <w:r w:rsidRPr="00DA04F4">
        <w:rPr>
          <w:noProof/>
          <w:color w:val="88CFE0"/>
          <w:lang w:eastAsia="es-HN"/>
        </w:rPr>
        <w:drawing>
          <wp:anchor distT="0" distB="0" distL="114300" distR="114300" simplePos="0" relativeHeight="251662336" behindDoc="1" locked="0" layoutInCell="1" allowOverlap="1" wp14:anchorId="53501548" wp14:editId="424D4F30">
            <wp:simplePos x="0" y="0"/>
            <wp:positionH relativeFrom="column">
              <wp:posOffset>3901440</wp:posOffset>
            </wp:positionH>
            <wp:positionV relativeFrom="paragraph">
              <wp:posOffset>263525</wp:posOffset>
            </wp:positionV>
            <wp:extent cx="495300" cy="1095375"/>
            <wp:effectExtent l="0" t="0" r="0" b="9525"/>
            <wp:wrapTight wrapText="bothSides">
              <wp:wrapPolygon edited="0">
                <wp:start x="6646" y="0"/>
                <wp:lineTo x="4985" y="1127"/>
                <wp:lineTo x="831" y="5635"/>
                <wp:lineTo x="0" y="14650"/>
                <wp:lineTo x="0" y="15777"/>
                <wp:lineTo x="3323" y="18031"/>
                <wp:lineTo x="3323" y="21412"/>
                <wp:lineTo x="16615" y="21412"/>
                <wp:lineTo x="17446" y="18031"/>
                <wp:lineTo x="20769" y="15777"/>
                <wp:lineTo x="20769" y="14650"/>
                <wp:lineTo x="19108" y="6010"/>
                <wp:lineTo x="14123" y="0"/>
                <wp:lineTo x="6646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50"/>
                    <a:stretch/>
                  </pic:blipFill>
                  <pic:spPr bwMode="auto">
                    <a:xfrm>
                      <a:off x="0" y="0"/>
                      <a:ext cx="4953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anchor distT="0" distB="0" distL="114300" distR="114300" simplePos="0" relativeHeight="251661312" behindDoc="1" locked="0" layoutInCell="1" allowOverlap="1" wp14:anchorId="2AE3AAB9" wp14:editId="7B193D37">
            <wp:simplePos x="0" y="0"/>
            <wp:positionH relativeFrom="column">
              <wp:posOffset>815340</wp:posOffset>
            </wp:positionH>
            <wp:positionV relativeFrom="paragraph">
              <wp:posOffset>263525</wp:posOffset>
            </wp:positionV>
            <wp:extent cx="421640" cy="1095375"/>
            <wp:effectExtent l="0" t="0" r="0" b="9525"/>
            <wp:wrapTight wrapText="bothSides">
              <wp:wrapPolygon edited="0">
                <wp:start x="5855" y="0"/>
                <wp:lineTo x="0" y="6010"/>
                <wp:lineTo x="0" y="11645"/>
                <wp:lineTo x="2928" y="21412"/>
                <wp:lineTo x="17566" y="21412"/>
                <wp:lineTo x="20494" y="11645"/>
                <wp:lineTo x="20494" y="5635"/>
                <wp:lineTo x="16590" y="1127"/>
                <wp:lineTo x="14639" y="0"/>
                <wp:lineTo x="5855" y="0"/>
              </wp:wrapPolygon>
            </wp:wrapTight>
            <wp:docPr id="4" name="Imagen 4" descr="Download HD Toilets Sign With Woman And Man Vector - Icono Hombre Mujer Png  Transparent PNG Image - Nice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HD Toilets Sign With Woman And Man Vector - Icono Hombre Mujer Png  Transparent PNG Image - NicePNG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0"/>
                    <a:stretch/>
                  </pic:blipFill>
                  <pic:spPr bwMode="auto">
                    <a:xfrm>
                      <a:off x="0" y="0"/>
                      <a:ext cx="4216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474" w:rsidRPr="00777474" w:rsidRDefault="00777474" w:rsidP="00777474"/>
    <w:p w:rsidR="00777474" w:rsidRPr="00777474" w:rsidRDefault="00777474" w:rsidP="00777474"/>
    <w:p w:rsidR="00777474" w:rsidRPr="00777474" w:rsidRDefault="00777474" w:rsidP="00777474"/>
    <w:p w:rsidR="00777474" w:rsidRPr="00777474" w:rsidRDefault="00777474" w:rsidP="00777474"/>
    <w:p w:rsidR="00777474" w:rsidRPr="00777474" w:rsidRDefault="00777474" w:rsidP="00777474"/>
    <w:p w:rsidR="00777474" w:rsidRPr="00777474" w:rsidRDefault="00777474" w:rsidP="00777474"/>
    <w:p w:rsidR="00777474" w:rsidRPr="00777474" w:rsidRDefault="00777474" w:rsidP="00777474"/>
    <w:p w:rsidR="00777474" w:rsidRDefault="001D790D" w:rsidP="0081173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A nivel nacional, el resultado del INE 2021 muestra que del total de personas el 52.0% son mujeres mientras que el 48.0% son hombres</w:t>
      </w:r>
    </w:p>
    <w:p w:rsidR="004B267B" w:rsidRPr="00DE52DE" w:rsidRDefault="004B267B" w:rsidP="0081173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811734" w:rsidRPr="00811734" w:rsidRDefault="00811734" w:rsidP="0081173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1D790D" w:rsidRPr="001D790D" w:rsidRDefault="001D790D" w:rsidP="001D790D">
      <w:pPr>
        <w:pStyle w:val="Prrafodelista"/>
        <w:numPr>
          <w:ilvl w:val="0"/>
          <w:numId w:val="2"/>
        </w:numPr>
        <w:ind w:left="0" w:hanging="644"/>
        <w:jc w:val="both"/>
        <w:rPr>
          <w:rFonts w:ascii="Pluto Sans Regular" w:hAnsi="Pluto Sans Regular"/>
          <w:b/>
          <w:szCs w:val="24"/>
        </w:rPr>
      </w:pPr>
      <w:r w:rsidRPr="001D790D">
        <w:rPr>
          <w:rFonts w:ascii="Pluto Sans Regular" w:hAnsi="Pluto Sans Regular"/>
          <w:b/>
          <w:szCs w:val="24"/>
        </w:rPr>
        <w:t>Pirámides de población por grupo de edad</w:t>
      </w:r>
      <w:r w:rsidR="00307978">
        <w:rPr>
          <w:rFonts w:ascii="Pluto Sans Regular" w:hAnsi="Pluto Sans Regular"/>
          <w:b/>
          <w:szCs w:val="24"/>
        </w:rPr>
        <w:t xml:space="preserve"> (%)</w:t>
      </w:r>
    </w:p>
    <w:tbl>
      <w:tblPr>
        <w:tblStyle w:val="Tablaconcuadrcula"/>
        <w:tblpPr w:leftFromText="141" w:rightFromText="141" w:horzAnchor="margin" w:tblpY="750"/>
        <w:tblW w:w="8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6"/>
        <w:gridCol w:w="2938"/>
        <w:gridCol w:w="2946"/>
      </w:tblGrid>
      <w:tr w:rsidR="00811734" w:rsidTr="007442E8">
        <w:trPr>
          <w:trHeight w:val="517"/>
        </w:trPr>
        <w:tc>
          <w:tcPr>
            <w:tcW w:w="2936" w:type="dxa"/>
            <w:vAlign w:val="center"/>
          </w:tcPr>
          <w:p w:rsidR="00307978" w:rsidRDefault="004563F1" w:rsidP="007442E8">
            <w:pPr>
              <w:jc w:val="center"/>
              <w:rPr>
                <w:noProof/>
                <w:lang w:eastAsia="es-HN"/>
              </w:rPr>
            </w:pPr>
            <w:r>
              <w:rPr>
                <w:rFonts w:ascii="Pluto Sans Regular" w:hAnsi="Pluto Sans Regular"/>
                <w:color w:val="949699"/>
                <w:sz w:val="44"/>
              </w:rPr>
              <w:t>58.8</w:t>
            </w:r>
          </w:p>
        </w:tc>
        <w:tc>
          <w:tcPr>
            <w:tcW w:w="2938" w:type="dxa"/>
            <w:vAlign w:val="center"/>
          </w:tcPr>
          <w:p w:rsidR="00307978" w:rsidRDefault="004563F1" w:rsidP="007442E8">
            <w:pPr>
              <w:jc w:val="center"/>
            </w:pPr>
            <w:r>
              <w:rPr>
                <w:rFonts w:ascii="Pluto Sans Regular" w:hAnsi="Pluto Sans Regular"/>
                <w:color w:val="949699"/>
                <w:sz w:val="44"/>
              </w:rPr>
              <w:t>33.8</w:t>
            </w:r>
          </w:p>
        </w:tc>
        <w:tc>
          <w:tcPr>
            <w:tcW w:w="2946" w:type="dxa"/>
            <w:vAlign w:val="center"/>
          </w:tcPr>
          <w:p w:rsidR="00307978" w:rsidRDefault="004563F1" w:rsidP="007442E8">
            <w:pPr>
              <w:jc w:val="center"/>
            </w:pPr>
            <w:r>
              <w:rPr>
                <w:rFonts w:ascii="Pluto Sans Regular" w:hAnsi="Pluto Sans Regular"/>
                <w:color w:val="949699"/>
                <w:sz w:val="44"/>
              </w:rPr>
              <w:t>7.4</w:t>
            </w:r>
          </w:p>
        </w:tc>
      </w:tr>
      <w:tr w:rsidR="00811734" w:rsidTr="00811734">
        <w:trPr>
          <w:trHeight w:val="2509"/>
        </w:trPr>
        <w:tc>
          <w:tcPr>
            <w:tcW w:w="2936" w:type="dxa"/>
          </w:tcPr>
          <w:p w:rsidR="00307978" w:rsidRDefault="00307978" w:rsidP="00811734">
            <w:pPr>
              <w:jc w:val="center"/>
            </w:pPr>
            <w:r>
              <w:rPr>
                <w:noProof/>
                <w:lang w:eastAsia="es-HN"/>
              </w:rPr>
              <w:drawing>
                <wp:anchor distT="0" distB="0" distL="114300" distR="114300" simplePos="0" relativeHeight="251665408" behindDoc="1" locked="0" layoutInCell="1" allowOverlap="1" wp14:anchorId="3A266553" wp14:editId="6E09F41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471170</wp:posOffset>
                  </wp:positionV>
                  <wp:extent cx="1285875" cy="1114425"/>
                  <wp:effectExtent l="0" t="0" r="9525" b="9525"/>
                  <wp:wrapTight wrapText="bothSides">
                    <wp:wrapPolygon edited="0">
                      <wp:start x="0" y="0"/>
                      <wp:lineTo x="0" y="21415"/>
                      <wp:lineTo x="21440" y="21415"/>
                      <wp:lineTo x="21440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junto-de-siluetas-niños-tomados-la-mano-símbolo-amistad-ilustración-un-164352901.jpg"/>
                          <pic:cNvPicPr/>
                        </pic:nvPicPr>
                        <pic:blipFill rotWithShape="1"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53883" r="3125" b="5468"/>
                          <a:stretch/>
                        </pic:blipFill>
                        <pic:spPr bwMode="auto">
                          <a:xfrm>
                            <a:off x="0" y="0"/>
                            <a:ext cx="128587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307978" w:rsidRDefault="00307978" w:rsidP="00811734">
            <w:pPr>
              <w:jc w:val="center"/>
            </w:pPr>
            <w:r>
              <w:rPr>
                <w:noProof/>
                <w:lang w:eastAsia="es-HN"/>
              </w:rPr>
              <w:drawing>
                <wp:anchor distT="0" distB="0" distL="114300" distR="114300" simplePos="0" relativeHeight="251666432" behindDoc="1" locked="0" layoutInCell="1" allowOverlap="1" wp14:anchorId="0EE63FD9" wp14:editId="322C168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232410</wp:posOffset>
                  </wp:positionV>
                  <wp:extent cx="157162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69" y="21467"/>
                      <wp:lineTo x="21469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n-and-women-icon-free-vector.jpg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6" w:type="dxa"/>
          </w:tcPr>
          <w:p w:rsidR="00307978" w:rsidRDefault="00811734" w:rsidP="00811734">
            <w:pPr>
              <w:jc w:val="center"/>
            </w:pPr>
            <w:r>
              <w:rPr>
                <w:noProof/>
                <w:lang w:eastAsia="es-HN"/>
              </w:rPr>
              <w:drawing>
                <wp:anchor distT="0" distB="0" distL="114300" distR="114300" simplePos="0" relativeHeight="251667456" behindDoc="1" locked="0" layoutInCell="1" allowOverlap="1" wp14:anchorId="60687FA5" wp14:editId="23F5D7E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318770</wp:posOffset>
                  </wp:positionV>
                  <wp:extent cx="1725930" cy="1390015"/>
                  <wp:effectExtent l="0" t="0" r="7620" b="635"/>
                  <wp:wrapTight wrapText="bothSides">
                    <wp:wrapPolygon edited="0">
                      <wp:start x="0" y="0"/>
                      <wp:lineTo x="0" y="21314"/>
                      <wp:lineTo x="21457" y="21314"/>
                      <wp:lineTo x="21457" y="0"/>
                      <wp:lineTo x="0" y="0"/>
                    </wp:wrapPolygon>
                  </wp:wrapTight>
                  <wp:docPr id="16" name="Imagen 16" descr="1,264 Abuela Gorda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,264 Abuela Gorda Imágenes y Fotos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8" r="60588"/>
                          <a:stretch/>
                        </pic:blipFill>
                        <pic:spPr bwMode="auto">
                          <a:xfrm>
                            <a:off x="0" y="0"/>
                            <a:ext cx="1725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1734" w:rsidTr="007442E8">
        <w:trPr>
          <w:trHeight w:val="589"/>
        </w:trPr>
        <w:tc>
          <w:tcPr>
            <w:tcW w:w="2936" w:type="dxa"/>
            <w:vAlign w:val="center"/>
          </w:tcPr>
          <w:p w:rsidR="00307978" w:rsidRPr="00307978" w:rsidRDefault="00307978" w:rsidP="007442E8">
            <w:pPr>
              <w:jc w:val="center"/>
              <w:rPr>
                <w:rFonts w:ascii="Pluto Sans Regular" w:hAnsi="Pluto Sans Regular"/>
                <w:color w:val="949699"/>
                <w:sz w:val="44"/>
              </w:rPr>
            </w:pPr>
            <w:r>
              <w:rPr>
                <w:rFonts w:ascii="Pluto Sans Regular" w:hAnsi="Pluto Sans Regular"/>
                <w:color w:val="949699"/>
                <w:sz w:val="44"/>
              </w:rPr>
              <w:t>0-30</w:t>
            </w:r>
          </w:p>
        </w:tc>
        <w:tc>
          <w:tcPr>
            <w:tcW w:w="2938" w:type="dxa"/>
            <w:vAlign w:val="center"/>
          </w:tcPr>
          <w:p w:rsidR="00307978" w:rsidRDefault="00307978" w:rsidP="007442E8">
            <w:pPr>
              <w:jc w:val="center"/>
            </w:pPr>
            <w:r w:rsidRPr="00307978">
              <w:rPr>
                <w:rFonts w:ascii="Pluto Sans Regular" w:hAnsi="Pluto Sans Regular"/>
                <w:color w:val="949699"/>
                <w:sz w:val="44"/>
              </w:rPr>
              <w:t>31</w:t>
            </w:r>
            <w:r w:rsidR="004563F1">
              <w:rPr>
                <w:rFonts w:ascii="Pluto Sans Regular" w:hAnsi="Pluto Sans Regular"/>
                <w:color w:val="949699"/>
                <w:sz w:val="44"/>
              </w:rPr>
              <w:t>-65</w:t>
            </w:r>
          </w:p>
        </w:tc>
        <w:tc>
          <w:tcPr>
            <w:tcW w:w="2946" w:type="dxa"/>
            <w:vAlign w:val="center"/>
          </w:tcPr>
          <w:p w:rsidR="00307978" w:rsidRDefault="000439A7" w:rsidP="007442E8">
            <w:pPr>
              <w:jc w:val="center"/>
            </w:pPr>
            <w:r>
              <w:rPr>
                <w:rFonts w:ascii="Pluto Sans Regular" w:hAnsi="Pluto Sans Regular"/>
                <w:color w:val="949699"/>
                <w:sz w:val="44"/>
              </w:rPr>
              <w:t>66 y má</w:t>
            </w:r>
            <w:r w:rsidR="004563F1">
              <w:rPr>
                <w:rFonts w:ascii="Pluto Sans Regular" w:hAnsi="Pluto Sans Regular"/>
                <w:color w:val="949699"/>
                <w:sz w:val="44"/>
              </w:rPr>
              <w:t>s</w:t>
            </w:r>
          </w:p>
        </w:tc>
      </w:tr>
    </w:tbl>
    <w:p w:rsidR="00157B94" w:rsidRDefault="00157B94" w:rsidP="00777474">
      <w:pPr>
        <w:jc w:val="center"/>
      </w:pPr>
    </w:p>
    <w:p w:rsidR="00DE52DE" w:rsidRDefault="00DE52DE" w:rsidP="00777474">
      <w:pPr>
        <w:jc w:val="center"/>
      </w:pPr>
    </w:p>
    <w:p w:rsidR="00811734" w:rsidRPr="00811734" w:rsidRDefault="00811734" w:rsidP="00811734"/>
    <w:p w:rsidR="00777474" w:rsidRPr="00DE52DE" w:rsidRDefault="00811734" w:rsidP="00F0670C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De</w:t>
      </w:r>
      <w:r w:rsidR="004563F1" w:rsidRPr="00DE52DE">
        <w:rPr>
          <w:rFonts w:ascii="Pluto Sans Regular" w:hAnsi="Pluto Sans Regular"/>
          <w:sz w:val="20"/>
        </w:rPr>
        <w:t>l total de la población, el 58.8% es menor a 30 años (29.4% de 0 a 14 años y 29.4</w:t>
      </w:r>
      <w:r w:rsidRPr="00DE52DE">
        <w:rPr>
          <w:rFonts w:ascii="Pluto Sans Regular" w:hAnsi="Pluto Sans Regular"/>
          <w:sz w:val="20"/>
        </w:rPr>
        <w:t xml:space="preserve">% de 15 a </w:t>
      </w:r>
      <w:r w:rsidR="00F0670C" w:rsidRPr="00DE52DE">
        <w:rPr>
          <w:rFonts w:ascii="Pluto Sans Regular" w:hAnsi="Pluto Sans Regular"/>
          <w:sz w:val="20"/>
        </w:rPr>
        <w:t>29 años</w:t>
      </w:r>
      <w:r w:rsidR="004563F1" w:rsidRPr="00DE52DE">
        <w:rPr>
          <w:rFonts w:ascii="Pluto Sans Regular" w:hAnsi="Pluto Sans Regular"/>
          <w:sz w:val="20"/>
        </w:rPr>
        <w:t>). La población de 31 a 65</w:t>
      </w:r>
      <w:r w:rsidRPr="00DE52DE">
        <w:rPr>
          <w:rFonts w:ascii="Pluto Sans Regular" w:hAnsi="Pluto Sans Regular"/>
          <w:sz w:val="20"/>
        </w:rPr>
        <w:t xml:space="preserve"> años </w:t>
      </w:r>
      <w:r w:rsidR="004563F1" w:rsidRPr="00DE52DE">
        <w:rPr>
          <w:rFonts w:ascii="Pluto Sans Regular" w:hAnsi="Pluto Sans Regular"/>
          <w:sz w:val="20"/>
        </w:rPr>
        <w:t>representa el 33.8</w:t>
      </w:r>
      <w:r w:rsidRPr="00DE52DE">
        <w:rPr>
          <w:rFonts w:ascii="Pluto Sans Regular" w:hAnsi="Pluto Sans Regular"/>
          <w:sz w:val="20"/>
        </w:rPr>
        <w:t>% del total</w:t>
      </w:r>
    </w:p>
    <w:p w:rsidR="00E353A2" w:rsidRDefault="00E353A2" w:rsidP="0081173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F0670C" w:rsidRDefault="00F0670C" w:rsidP="00811734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F0670C" w:rsidRDefault="00045026" w:rsidP="00F0670C">
      <w:pPr>
        <w:pStyle w:val="Prrafodelista"/>
        <w:numPr>
          <w:ilvl w:val="0"/>
          <w:numId w:val="1"/>
        </w:numPr>
        <w:ind w:left="-284"/>
        <w:jc w:val="both"/>
        <w:rPr>
          <w:rFonts w:ascii="Pluto Sans Regular" w:hAnsi="Pluto Sans Regular" w:cstheme="minorHAnsi"/>
          <w:b/>
          <w:sz w:val="32"/>
        </w:rPr>
      </w:pPr>
      <w:r w:rsidRPr="00F0670C">
        <w:rPr>
          <w:rFonts w:ascii="Pluto Sans Regular" w:hAnsi="Pluto Sans Regular" w:cstheme="minorHAnsi"/>
          <w:b/>
          <w:sz w:val="32"/>
        </w:rPr>
        <w:t xml:space="preserve">Principales indicadores </w:t>
      </w:r>
    </w:p>
    <w:p w:rsidR="00F0670C" w:rsidRDefault="00F0670C" w:rsidP="00F0670C">
      <w:pPr>
        <w:pStyle w:val="Prrafodelista"/>
        <w:ind w:left="-284"/>
        <w:jc w:val="both"/>
        <w:rPr>
          <w:rFonts w:ascii="Pluto Sans Regular" w:hAnsi="Pluto Sans Regular" w:cstheme="minorHAnsi"/>
          <w:b/>
          <w:sz w:val="32"/>
        </w:rPr>
      </w:pPr>
    </w:p>
    <w:p w:rsidR="00F0670C" w:rsidRPr="00F0670C" w:rsidRDefault="00B40B4A" w:rsidP="00F0670C">
      <w:pPr>
        <w:pStyle w:val="Prrafodelista"/>
        <w:numPr>
          <w:ilvl w:val="1"/>
          <w:numId w:val="1"/>
        </w:numPr>
        <w:ind w:left="0"/>
        <w:jc w:val="both"/>
        <w:rPr>
          <w:rFonts w:ascii="Pluto Sans Regular" w:hAnsi="Pluto Sans Regular" w:cstheme="minorHAnsi"/>
          <w:b/>
          <w:sz w:val="32"/>
        </w:rPr>
      </w:pPr>
      <w:r>
        <w:rPr>
          <w:rFonts w:ascii="Pluto Sans Regular" w:hAnsi="Pluto Sans Regular"/>
          <w:b/>
          <w:szCs w:val="24"/>
        </w:rPr>
        <w:t>T</w:t>
      </w:r>
      <w:r w:rsidR="00F0670C">
        <w:rPr>
          <w:rFonts w:ascii="Pluto Sans Regular" w:hAnsi="Pluto Sans Regular"/>
          <w:b/>
          <w:szCs w:val="24"/>
        </w:rPr>
        <w:t>asas de mercado laboral (población de 15 años y más)</w:t>
      </w:r>
      <w:r w:rsidR="000A2DA2">
        <w:rPr>
          <w:rFonts w:ascii="Pluto Sans Regular" w:hAnsi="Pluto Sans Regular"/>
          <w:b/>
          <w:szCs w:val="24"/>
        </w:rPr>
        <w:t xml:space="preserve"> </w:t>
      </w:r>
    </w:p>
    <w:p w:rsidR="00F0670C" w:rsidRDefault="00F0670C" w:rsidP="00F0670C">
      <w:pPr>
        <w:spacing w:line="240" w:lineRule="auto"/>
        <w:jc w:val="both"/>
        <w:rPr>
          <w:rFonts w:ascii="Pluto Sans Regular" w:hAnsi="Pluto Sans Regular"/>
          <w:sz w:val="32"/>
          <w:szCs w:val="32"/>
        </w:rPr>
      </w:pPr>
      <w:r>
        <w:rPr>
          <w:noProof/>
          <w:lang w:eastAsia="es-HN"/>
        </w:rPr>
        <w:drawing>
          <wp:inline distT="0" distB="0" distL="0" distR="0" wp14:anchorId="50459592" wp14:editId="64E56CDF">
            <wp:extent cx="5400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0670C" w:rsidRPr="00DE52DE" w:rsidRDefault="00F0670C" w:rsidP="00F0670C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 xml:space="preserve">Los principales indicadores del mercado laboral reflejan que la tasa global </w:t>
      </w:r>
      <w:r w:rsidR="009C082E" w:rsidRPr="00DE52DE">
        <w:rPr>
          <w:rFonts w:ascii="Pluto Sans Regular" w:hAnsi="Pluto Sans Regular"/>
          <w:sz w:val="20"/>
        </w:rPr>
        <w:t>de participación se sitúa en 60.7</w:t>
      </w:r>
      <w:r w:rsidRPr="00DE52DE">
        <w:rPr>
          <w:rFonts w:ascii="Pluto Sans Regular" w:hAnsi="Pluto Sans Regular"/>
          <w:sz w:val="20"/>
        </w:rPr>
        <w:t xml:space="preserve">, la tasa de ocupación de 91.4, indica que 9 de las personas pertenecientes a la fuerza de trabajo (PEA) están ocupadas. El desempleo abierto se establece en 8.5, mientras que la tasa </w:t>
      </w:r>
      <w:r w:rsidR="009C082E" w:rsidRPr="00DE52DE">
        <w:rPr>
          <w:rFonts w:ascii="Pluto Sans Regular" w:hAnsi="Pluto Sans Regular"/>
          <w:sz w:val="20"/>
        </w:rPr>
        <w:t>Sub Ocupados por Insuficiente de tiempo Trabajo (Empleo Sub Visible) 41.2 y Sub Ocupados por Insuficiente de Ingreso (Sub Empleo Invisible) es de 26.9</w:t>
      </w:r>
    </w:p>
    <w:p w:rsidR="009C082E" w:rsidRDefault="009C082E" w:rsidP="00F0670C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F0670C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9C082E" w:rsidRDefault="00B40B4A" w:rsidP="009C082E">
      <w:pPr>
        <w:pStyle w:val="Prrafodelista"/>
        <w:numPr>
          <w:ilvl w:val="1"/>
          <w:numId w:val="1"/>
        </w:numPr>
        <w:ind w:left="0"/>
        <w:jc w:val="both"/>
        <w:rPr>
          <w:rFonts w:ascii="Pluto Sans Regular" w:hAnsi="Pluto Sans Regular"/>
          <w:b/>
          <w:szCs w:val="24"/>
        </w:rPr>
      </w:pPr>
      <w:r>
        <w:rPr>
          <w:rFonts w:ascii="Pluto Sans Regular" w:hAnsi="Pluto Sans Regular"/>
          <w:b/>
          <w:szCs w:val="24"/>
        </w:rPr>
        <w:t>T</w:t>
      </w:r>
      <w:r w:rsidR="009C082E" w:rsidRPr="009C082E">
        <w:rPr>
          <w:rFonts w:ascii="Pluto Sans Regular" w:hAnsi="Pluto Sans Regular"/>
          <w:b/>
          <w:szCs w:val="24"/>
        </w:rPr>
        <w:t>asas del mercado laboral por sexo (población de 15 años o más)</w:t>
      </w:r>
    </w:p>
    <w:p w:rsidR="007B454D" w:rsidRPr="007B454D" w:rsidRDefault="00C93EED" w:rsidP="007B454D">
      <w:pPr>
        <w:jc w:val="both"/>
        <w:rPr>
          <w:rFonts w:ascii="Pluto Sans Regular" w:hAnsi="Pluto Sans Regular"/>
          <w:b/>
          <w:szCs w:val="24"/>
        </w:rPr>
      </w:pPr>
      <w:r>
        <w:rPr>
          <w:noProof/>
          <w:lang w:eastAsia="es-HN"/>
        </w:rPr>
        <w:drawing>
          <wp:anchor distT="0" distB="0" distL="114300" distR="114300" simplePos="0" relativeHeight="251668480" behindDoc="0" locked="0" layoutInCell="1" allowOverlap="1" wp14:anchorId="14103A99" wp14:editId="4DA4B082">
            <wp:simplePos x="0" y="0"/>
            <wp:positionH relativeFrom="column">
              <wp:posOffset>2061210</wp:posOffset>
            </wp:positionH>
            <wp:positionV relativeFrom="paragraph">
              <wp:posOffset>213995</wp:posOffset>
            </wp:positionV>
            <wp:extent cx="1371600" cy="1200150"/>
            <wp:effectExtent l="0" t="0" r="0" b="0"/>
            <wp:wrapSquare wrapText="bothSides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anchor distT="0" distB="0" distL="114300" distR="114300" simplePos="0" relativeHeight="251670528" behindDoc="1" locked="0" layoutInCell="1" allowOverlap="1" wp14:anchorId="7DAA38B4" wp14:editId="064E55CB">
            <wp:simplePos x="0" y="0"/>
            <wp:positionH relativeFrom="column">
              <wp:posOffset>3898265</wp:posOffset>
            </wp:positionH>
            <wp:positionV relativeFrom="paragraph">
              <wp:posOffset>242570</wp:posOffset>
            </wp:positionV>
            <wp:extent cx="1543050" cy="1123950"/>
            <wp:effectExtent l="0" t="0" r="0" b="0"/>
            <wp:wrapTight wrapText="bothSides">
              <wp:wrapPolygon edited="0">
                <wp:start x="7733" y="0"/>
                <wp:lineTo x="5867" y="1098"/>
                <wp:lineTo x="2933" y="4759"/>
                <wp:lineTo x="2400" y="11715"/>
                <wp:lineTo x="4533" y="17573"/>
                <wp:lineTo x="8533" y="20868"/>
                <wp:lineTo x="12267" y="20868"/>
                <wp:lineTo x="12800" y="20136"/>
                <wp:lineTo x="16267" y="17573"/>
                <wp:lineTo x="18400" y="11715"/>
                <wp:lineTo x="17867" y="4759"/>
                <wp:lineTo x="15200" y="1464"/>
                <wp:lineTo x="12800" y="0"/>
                <wp:lineTo x="7733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1B">
        <w:rPr>
          <w:noProof/>
          <w:lang w:eastAsia="es-HN"/>
        </w:rPr>
        <w:drawing>
          <wp:anchor distT="0" distB="0" distL="114300" distR="114300" simplePos="0" relativeHeight="251669504" behindDoc="1" locked="0" layoutInCell="1" allowOverlap="1" wp14:anchorId="063DFEBA" wp14:editId="1361DEF8">
            <wp:simplePos x="0" y="0"/>
            <wp:positionH relativeFrom="column">
              <wp:posOffset>-222885</wp:posOffset>
            </wp:positionH>
            <wp:positionV relativeFrom="paragraph">
              <wp:posOffset>242570</wp:posOffset>
            </wp:positionV>
            <wp:extent cx="1790700" cy="1095375"/>
            <wp:effectExtent l="0" t="0" r="0" b="0"/>
            <wp:wrapTight wrapText="bothSides">
              <wp:wrapPolygon edited="0">
                <wp:start x="9881" y="751"/>
                <wp:lineTo x="8272" y="2254"/>
                <wp:lineTo x="5285" y="6386"/>
                <wp:lineTo x="5055" y="14275"/>
                <wp:lineTo x="7123" y="19534"/>
                <wp:lineTo x="8502" y="21037"/>
                <wp:lineTo x="8732" y="21037"/>
                <wp:lineTo x="14247" y="21037"/>
                <wp:lineTo x="14477" y="21037"/>
                <wp:lineTo x="16085" y="19534"/>
                <wp:lineTo x="18153" y="13523"/>
                <wp:lineTo x="17923" y="6386"/>
                <wp:lineTo x="14477" y="1878"/>
                <wp:lineTo x="13098" y="751"/>
                <wp:lineTo x="9881" y="751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3E" w:rsidRDefault="00EC4C3E" w:rsidP="009C082E">
      <w:pPr>
        <w:jc w:val="both"/>
        <w:rPr>
          <w:rFonts w:ascii="Pluto Sans Regular" w:hAnsi="Pluto Sans Regular"/>
          <w:b/>
          <w:szCs w:val="24"/>
        </w:rPr>
      </w:pPr>
    </w:p>
    <w:p w:rsidR="00EC4C3E" w:rsidRPr="00EC4C3E" w:rsidRDefault="00C93EED" w:rsidP="00EC4C3E">
      <w:pPr>
        <w:rPr>
          <w:rFonts w:ascii="Pluto Sans Regular" w:hAnsi="Pluto Sans Regular"/>
          <w:szCs w:val="24"/>
        </w:rPr>
      </w:pPr>
      <w:r w:rsidRPr="0028251B">
        <w:rPr>
          <w:rFonts w:ascii="Pluto Sans Regular" w:hAnsi="Pluto Sans Regular"/>
          <w:noProof/>
          <w:szCs w:val="24"/>
          <w:lang w:eastAsia="es-HN"/>
        </w:rPr>
        <w:drawing>
          <wp:anchor distT="0" distB="0" distL="114300" distR="114300" simplePos="0" relativeHeight="251683840" behindDoc="1" locked="0" layoutInCell="1" allowOverlap="1" wp14:anchorId="655CC3AA" wp14:editId="32CB3A55">
            <wp:simplePos x="0" y="0"/>
            <wp:positionH relativeFrom="column">
              <wp:posOffset>-427990</wp:posOffset>
            </wp:positionH>
            <wp:positionV relativeFrom="paragraph">
              <wp:posOffset>331470</wp:posOffset>
            </wp:positionV>
            <wp:extent cx="421640" cy="1095375"/>
            <wp:effectExtent l="0" t="0" r="0" b="9525"/>
            <wp:wrapTight wrapText="bothSides">
              <wp:wrapPolygon edited="0">
                <wp:start x="5855" y="0"/>
                <wp:lineTo x="0" y="6010"/>
                <wp:lineTo x="0" y="11645"/>
                <wp:lineTo x="2928" y="21412"/>
                <wp:lineTo x="17566" y="21412"/>
                <wp:lineTo x="20494" y="11645"/>
                <wp:lineTo x="20494" y="5635"/>
                <wp:lineTo x="16590" y="1127"/>
                <wp:lineTo x="14639" y="0"/>
                <wp:lineTo x="5855" y="0"/>
              </wp:wrapPolygon>
            </wp:wrapTight>
            <wp:docPr id="21" name="Imagen 21" descr="Download HD Toilets Sign With Woman And Man Vector - Icono Hombre Mujer Png  Transparent PNG Image - Nice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HD Toilets Sign With Woman And Man Vector - Icono Hombre Mujer Png  Transparent PNG Image - NicePNG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0"/>
                    <a:stretch/>
                  </pic:blipFill>
                  <pic:spPr bwMode="auto">
                    <a:xfrm>
                      <a:off x="0" y="0"/>
                      <a:ext cx="4216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C3E" w:rsidRPr="00EC4C3E" w:rsidRDefault="003568BA" w:rsidP="00EC4C3E">
      <w:pPr>
        <w:rPr>
          <w:rFonts w:ascii="Pluto Sans Regular" w:hAnsi="Pluto Sans Regular"/>
          <w:szCs w:val="24"/>
        </w:rPr>
      </w:pPr>
      <w:r w:rsidRPr="0028251B">
        <w:rPr>
          <w:rFonts w:ascii="Pluto Sans Regular" w:hAnsi="Pluto Sans Regular"/>
          <w:noProof/>
          <w:szCs w:val="24"/>
          <w:lang w:eastAsia="es-HN"/>
        </w:rPr>
        <w:drawing>
          <wp:anchor distT="0" distB="0" distL="114300" distR="114300" simplePos="0" relativeHeight="251684864" behindDoc="1" locked="0" layoutInCell="1" allowOverlap="1" wp14:anchorId="24743710" wp14:editId="19711F61">
            <wp:simplePos x="0" y="0"/>
            <wp:positionH relativeFrom="column">
              <wp:posOffset>5469255</wp:posOffset>
            </wp:positionH>
            <wp:positionV relativeFrom="paragraph">
              <wp:posOffset>52705</wp:posOffset>
            </wp:positionV>
            <wp:extent cx="495300" cy="1095375"/>
            <wp:effectExtent l="0" t="0" r="0" b="9525"/>
            <wp:wrapTight wrapText="bothSides">
              <wp:wrapPolygon edited="0">
                <wp:start x="6646" y="0"/>
                <wp:lineTo x="4985" y="1127"/>
                <wp:lineTo x="831" y="5635"/>
                <wp:lineTo x="0" y="14650"/>
                <wp:lineTo x="0" y="15777"/>
                <wp:lineTo x="3323" y="18031"/>
                <wp:lineTo x="3323" y="21412"/>
                <wp:lineTo x="16615" y="21412"/>
                <wp:lineTo x="17446" y="18031"/>
                <wp:lineTo x="20769" y="15777"/>
                <wp:lineTo x="20769" y="14650"/>
                <wp:lineTo x="19108" y="6010"/>
                <wp:lineTo x="14123" y="0"/>
                <wp:lineTo x="6646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50"/>
                    <a:stretch/>
                  </pic:blipFill>
                  <pic:spPr bwMode="auto">
                    <a:xfrm>
                      <a:off x="0" y="0"/>
                      <a:ext cx="4953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3E" w:rsidRPr="00EC4C3E" w:rsidRDefault="0028251B" w:rsidP="00EC4C3E">
      <w:pPr>
        <w:rPr>
          <w:rFonts w:ascii="Pluto Sans Regular" w:hAnsi="Pluto Sans Regular"/>
          <w:szCs w:val="24"/>
        </w:rPr>
      </w:pP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C3E1F" wp14:editId="3E77E6AE">
                <wp:simplePos x="0" y="0"/>
                <wp:positionH relativeFrom="column">
                  <wp:posOffset>-3810</wp:posOffset>
                </wp:positionH>
                <wp:positionV relativeFrom="paragraph">
                  <wp:posOffset>262255</wp:posOffset>
                </wp:positionV>
                <wp:extent cx="914400" cy="2667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51B" w:rsidRPr="0028251B" w:rsidRDefault="0028251B">
                            <w:pPr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>Tasa de Participación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3E1F" id="Cuadro de texto 9" o:spid="_x0000_s1031" type="#_x0000_t202" style="position:absolute;margin-left:-.3pt;margin-top:20.65pt;width:1in;height:21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" filled="f" stroked="f" strokeweight=".5pt">
                <v:textbox>
                  <w:txbxContent>
                    <w:p w:rsidR="0028251B" w:rsidRPr="0028251B" w:rsidRDefault="0028251B">
                      <w:pPr>
                        <w:rPr>
                          <w:rFonts w:ascii="Pluto Sans Regular" w:hAnsi="Pluto Sans Regular"/>
                          <w:sz w:val="18"/>
                        </w:rPr>
                      </w:pP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>Tasa de Participación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590B1C" wp14:editId="790C08C3">
                <wp:simplePos x="0" y="0"/>
                <wp:positionH relativeFrom="column">
                  <wp:posOffset>3576320</wp:posOffset>
                </wp:positionH>
                <wp:positionV relativeFrom="paragraph">
                  <wp:posOffset>287020</wp:posOffset>
                </wp:positionV>
                <wp:extent cx="914400" cy="2667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51B" w:rsidRPr="0028251B" w:rsidRDefault="0028251B" w:rsidP="0028251B">
                            <w:pPr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 xml:space="preserve">Tasa de </w:t>
                            </w:r>
                            <w:r>
                              <w:rPr>
                                <w:rFonts w:ascii="Pluto Sans Regular" w:hAnsi="Pluto Sans Regular"/>
                                <w:sz w:val="18"/>
                              </w:rPr>
                              <w:t>Desempleo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0B1C" id="Cuadro de texto 12" o:spid="_x0000_s1032" type="#_x0000_t202" style="position:absolute;margin-left:281.6pt;margin-top:22.6pt;width:1in;height:21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" filled="f" stroked="f" strokeweight=".5pt">
                <v:textbox>
                  <w:txbxContent>
                    <w:p w:rsidR="0028251B" w:rsidRPr="0028251B" w:rsidRDefault="0028251B" w:rsidP="0028251B">
                      <w:pPr>
                        <w:rPr>
                          <w:rFonts w:ascii="Pluto Sans Regular" w:hAnsi="Pluto Sans Regular"/>
                          <w:sz w:val="18"/>
                        </w:rPr>
                      </w:pP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 xml:space="preserve">Tasa de </w:t>
                      </w:r>
                      <w:r>
                        <w:rPr>
                          <w:rFonts w:ascii="Pluto Sans Regular" w:hAnsi="Pluto Sans Regular"/>
                          <w:sz w:val="18"/>
                        </w:rPr>
                        <w:t>Desempleo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B907A4" wp14:editId="1E670083">
                <wp:simplePos x="0" y="0"/>
                <wp:positionH relativeFrom="column">
                  <wp:posOffset>1838325</wp:posOffset>
                </wp:positionH>
                <wp:positionV relativeFrom="paragraph">
                  <wp:posOffset>280035</wp:posOffset>
                </wp:positionV>
                <wp:extent cx="914400" cy="2667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51B" w:rsidRPr="0028251B" w:rsidRDefault="0028251B" w:rsidP="0028251B">
                            <w:pPr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 xml:space="preserve">Tasa de </w:t>
                            </w:r>
                            <w:r w:rsidR="0042162A">
                              <w:rPr>
                                <w:rFonts w:ascii="Pluto Sans Regular" w:hAnsi="Pluto Sans Regular"/>
                                <w:sz w:val="18"/>
                              </w:rPr>
                              <w:t>Ocupación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07A4" id="Cuadro de texto 10" o:spid="_x0000_s1033" type="#_x0000_t202" style="position:absolute;margin-left:144.75pt;margin-top:22.05pt;width:1in;height:2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" filled="f" stroked="f" strokeweight=".5pt">
                <v:textbox>
                  <w:txbxContent>
                    <w:p w:rsidR="0028251B" w:rsidRPr="0028251B" w:rsidRDefault="0028251B" w:rsidP="0028251B">
                      <w:pPr>
                        <w:rPr>
                          <w:rFonts w:ascii="Pluto Sans Regular" w:hAnsi="Pluto Sans Regular"/>
                          <w:sz w:val="18"/>
                        </w:rPr>
                      </w:pP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 xml:space="preserve">Tasa de </w:t>
                      </w:r>
                      <w:r w:rsidR="0042162A">
                        <w:rPr>
                          <w:rFonts w:ascii="Pluto Sans Regular" w:hAnsi="Pluto Sans Regular"/>
                          <w:sz w:val="18"/>
                        </w:rPr>
                        <w:t>Ocupación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EC4C3E" w:rsidRPr="00EC4C3E" w:rsidRDefault="0028251B" w:rsidP="00EC4C3E">
      <w:pPr>
        <w:rPr>
          <w:rFonts w:ascii="Pluto Sans Regular" w:hAnsi="Pluto Sans Regular"/>
          <w:szCs w:val="24"/>
        </w:rPr>
      </w:pPr>
      <w:r>
        <w:rPr>
          <w:noProof/>
          <w:lang w:eastAsia="es-HN"/>
        </w:rPr>
        <w:drawing>
          <wp:anchor distT="0" distB="0" distL="114300" distR="114300" simplePos="0" relativeHeight="251672576" behindDoc="1" locked="0" layoutInCell="1" allowOverlap="1" wp14:anchorId="595D96F6" wp14:editId="76754790">
            <wp:simplePos x="0" y="0"/>
            <wp:positionH relativeFrom="column">
              <wp:posOffset>2512695</wp:posOffset>
            </wp:positionH>
            <wp:positionV relativeFrom="paragraph">
              <wp:posOffset>269875</wp:posOffset>
            </wp:positionV>
            <wp:extent cx="2162175" cy="1085850"/>
            <wp:effectExtent l="0" t="0" r="0" b="0"/>
            <wp:wrapTight wrapText="bothSides">
              <wp:wrapPolygon edited="0">
                <wp:start x="11609" y="758"/>
                <wp:lineTo x="10086" y="1895"/>
                <wp:lineTo x="7232" y="5684"/>
                <wp:lineTo x="6851" y="14021"/>
                <wp:lineTo x="8564" y="19705"/>
                <wp:lineTo x="10086" y="21221"/>
                <wp:lineTo x="10277" y="21221"/>
                <wp:lineTo x="14083" y="21221"/>
                <wp:lineTo x="14273" y="21221"/>
                <wp:lineTo x="15796" y="19705"/>
                <wp:lineTo x="17508" y="14021"/>
                <wp:lineTo x="17318" y="6063"/>
                <wp:lineTo x="14273" y="1895"/>
                <wp:lineTo x="12751" y="758"/>
                <wp:lineTo x="11609" y="758"/>
              </wp:wrapPolygon>
            </wp:wrapTight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anchor distT="0" distB="0" distL="114300" distR="114300" simplePos="0" relativeHeight="251671552" behindDoc="1" locked="0" layoutInCell="1" allowOverlap="1" wp14:anchorId="61BCBC0B" wp14:editId="2086D700">
            <wp:simplePos x="0" y="0"/>
            <wp:positionH relativeFrom="column">
              <wp:posOffset>472440</wp:posOffset>
            </wp:positionH>
            <wp:positionV relativeFrom="paragraph">
              <wp:posOffset>269875</wp:posOffset>
            </wp:positionV>
            <wp:extent cx="1952625" cy="1181100"/>
            <wp:effectExtent l="0" t="0" r="0" b="0"/>
            <wp:wrapTight wrapText="bothSides">
              <wp:wrapPolygon edited="0">
                <wp:start x="9272" y="1394"/>
                <wp:lineTo x="7797" y="3135"/>
                <wp:lineTo x="5479" y="6619"/>
                <wp:lineTo x="5268" y="9406"/>
                <wp:lineTo x="5268" y="14284"/>
                <wp:lineTo x="7376" y="18813"/>
                <wp:lineTo x="9272" y="20555"/>
                <wp:lineTo x="12644" y="20555"/>
                <wp:lineTo x="14540" y="18813"/>
                <wp:lineTo x="16859" y="13239"/>
                <wp:lineTo x="16648" y="6968"/>
                <wp:lineTo x="14119" y="3135"/>
                <wp:lineTo x="12644" y="1394"/>
                <wp:lineTo x="9272" y="1394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3E" w:rsidRDefault="00EC4C3E" w:rsidP="00EC4C3E">
      <w:pPr>
        <w:rPr>
          <w:rFonts w:ascii="Pluto Sans Regular" w:hAnsi="Pluto Sans Regular"/>
          <w:szCs w:val="24"/>
        </w:rPr>
      </w:pPr>
    </w:p>
    <w:p w:rsidR="00F00B20" w:rsidRDefault="00F00B20" w:rsidP="00EC4C3E">
      <w:pPr>
        <w:rPr>
          <w:rFonts w:ascii="Pluto Sans Regular" w:hAnsi="Pluto Sans Regular"/>
          <w:szCs w:val="24"/>
        </w:rPr>
      </w:pPr>
    </w:p>
    <w:p w:rsidR="009C082E" w:rsidRDefault="0028251B" w:rsidP="00EC4C3E">
      <w:pPr>
        <w:tabs>
          <w:tab w:val="left" w:pos="1410"/>
        </w:tabs>
        <w:rPr>
          <w:rFonts w:ascii="Pluto Sans Regular" w:hAnsi="Pluto Sans Regular"/>
          <w:szCs w:val="24"/>
        </w:rPr>
      </w:pP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3B1C8" wp14:editId="4F082B2F">
                <wp:simplePos x="0" y="0"/>
                <wp:positionH relativeFrom="column">
                  <wp:posOffset>739140</wp:posOffset>
                </wp:positionH>
                <wp:positionV relativeFrom="paragraph">
                  <wp:posOffset>587375</wp:posOffset>
                </wp:positionV>
                <wp:extent cx="1432560" cy="871220"/>
                <wp:effectExtent l="0" t="0" r="0" b="508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51B" w:rsidRPr="0028251B" w:rsidRDefault="0028251B" w:rsidP="0028251B">
                            <w:pPr>
                              <w:jc w:val="center"/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>Sub Ocupados por Insuficient</w:t>
                            </w:r>
                            <w:r>
                              <w:rPr>
                                <w:rFonts w:ascii="Pluto Sans Regular" w:hAnsi="Pluto Sans Regular"/>
                                <w:sz w:val="18"/>
                              </w:rPr>
                              <w:t xml:space="preserve">e de tiempo Trabajo (Empleo </w:t>
                            </w: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>Visible)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B1C8" id="Cuadro de texto 14" o:spid="_x0000_s1034" type="#_x0000_t202" style="position:absolute;margin-left:58.2pt;margin-top:46.25pt;width:112.8pt;height:6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" filled="f" stroked="f" strokeweight=".5pt">
                <v:textbox>
                  <w:txbxContent>
                    <w:p w:rsidR="0028251B" w:rsidRPr="0028251B" w:rsidRDefault="0028251B" w:rsidP="0028251B">
                      <w:pPr>
                        <w:jc w:val="center"/>
                        <w:rPr>
                          <w:rFonts w:ascii="Pluto Sans Regular" w:hAnsi="Pluto Sans Regular"/>
                          <w:sz w:val="18"/>
                        </w:rPr>
                      </w:pP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>Sub Ocupados por Insuficient</w:t>
                      </w:r>
                      <w:r>
                        <w:rPr>
                          <w:rFonts w:ascii="Pluto Sans Regular" w:hAnsi="Pluto Sans Regular"/>
                          <w:sz w:val="18"/>
                        </w:rPr>
                        <w:t xml:space="preserve">e de tiempo Trabajo (Empleo </w:t>
                      </w: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>Visible)</w:t>
                      </w:r>
                    </w:p>
                  </w:txbxContent>
                </v:textbox>
              </v:shape>
            </w:pict>
          </mc:Fallback>
        </mc:AlternateContent>
      </w:r>
      <w:r w:rsidR="00EC4C3E">
        <w:rPr>
          <w:rFonts w:ascii="Pluto Sans Regular" w:hAnsi="Pluto Sans Regular"/>
          <w:szCs w:val="24"/>
        </w:rPr>
        <w:tab/>
      </w:r>
    </w:p>
    <w:p w:rsidR="0028251B" w:rsidRDefault="0028251B" w:rsidP="00EC4C3E">
      <w:pPr>
        <w:tabs>
          <w:tab w:val="left" w:pos="1410"/>
        </w:tabs>
        <w:rPr>
          <w:rFonts w:ascii="Pluto Sans Regular" w:hAnsi="Pluto Sans Regular"/>
          <w:szCs w:val="24"/>
        </w:rPr>
      </w:pPr>
    </w:p>
    <w:p w:rsidR="0028251B" w:rsidRDefault="00C93EED" w:rsidP="00EC4C3E">
      <w:pPr>
        <w:tabs>
          <w:tab w:val="left" w:pos="1410"/>
        </w:tabs>
        <w:rPr>
          <w:rFonts w:ascii="Pluto Sans Regular" w:hAnsi="Pluto Sans Regular"/>
          <w:szCs w:val="24"/>
        </w:rPr>
      </w:pP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B9E90" wp14:editId="66BEA312">
                <wp:simplePos x="0" y="0"/>
                <wp:positionH relativeFrom="column">
                  <wp:posOffset>2975610</wp:posOffset>
                </wp:positionH>
                <wp:positionV relativeFrom="paragraph">
                  <wp:posOffset>14605</wp:posOffset>
                </wp:positionV>
                <wp:extent cx="1432560" cy="871220"/>
                <wp:effectExtent l="0" t="0" r="0" b="508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51B" w:rsidRPr="0028251B" w:rsidRDefault="0028251B" w:rsidP="0028251B">
                            <w:pPr>
                              <w:jc w:val="center"/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>Sub Ocupados por Insuficient</w:t>
                            </w:r>
                            <w:r>
                              <w:rPr>
                                <w:rFonts w:ascii="Pluto Sans Regular" w:hAnsi="Pluto Sans Regular"/>
                                <w:sz w:val="18"/>
                              </w:rPr>
                              <w:t>e de Ingresos (Empleo Invisible</w:t>
                            </w:r>
                            <w:r w:rsidRPr="0028251B">
                              <w:rPr>
                                <w:rFonts w:ascii="Pluto Sans Regular" w:hAnsi="Pluto Sans Regular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9E90" id="Cuadro de texto 17" o:spid="_x0000_s1035" type="#_x0000_t202" style="position:absolute;margin-left:234.3pt;margin-top:1.15pt;width:112.8pt;height:6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" filled="f" stroked="f" strokeweight=".5pt">
                <v:textbox>
                  <w:txbxContent>
                    <w:p w:rsidR="0028251B" w:rsidRPr="0028251B" w:rsidRDefault="0028251B" w:rsidP="0028251B">
                      <w:pPr>
                        <w:jc w:val="center"/>
                        <w:rPr>
                          <w:rFonts w:ascii="Pluto Sans Regular" w:hAnsi="Pluto Sans Regular"/>
                          <w:sz w:val="18"/>
                        </w:rPr>
                      </w:pP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>Sub Ocupados por Insuficient</w:t>
                      </w:r>
                      <w:r>
                        <w:rPr>
                          <w:rFonts w:ascii="Pluto Sans Regular" w:hAnsi="Pluto Sans Regular"/>
                          <w:sz w:val="18"/>
                        </w:rPr>
                        <w:t>e de Ingresos (Empleo Invisible</w:t>
                      </w:r>
                      <w:r w:rsidRPr="0028251B">
                        <w:rPr>
                          <w:rFonts w:ascii="Pluto Sans Regular" w:hAnsi="Pluto Sans Regular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8251B" w:rsidRDefault="0028251B" w:rsidP="00EC4C3E">
      <w:pPr>
        <w:tabs>
          <w:tab w:val="left" w:pos="1410"/>
        </w:tabs>
        <w:rPr>
          <w:rFonts w:ascii="Pluto Sans Regular" w:hAnsi="Pluto Sans Regular"/>
          <w:szCs w:val="24"/>
        </w:rPr>
      </w:pPr>
    </w:p>
    <w:p w:rsidR="007933F9" w:rsidRDefault="007933F9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E56B2F" w:rsidRDefault="00E56B2F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28251B" w:rsidRPr="00DE52DE" w:rsidRDefault="0028251B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 xml:space="preserve">La Encuesta de Hogares de Propósitos Múltiples </w:t>
      </w:r>
      <w:r w:rsidR="0042162A" w:rsidRPr="00DE52DE">
        <w:rPr>
          <w:rFonts w:ascii="Pluto Sans Regular" w:hAnsi="Pluto Sans Regular"/>
          <w:sz w:val="20"/>
        </w:rPr>
        <w:t>2021, refleja que las mujeres</w:t>
      </w:r>
      <w:r w:rsidRPr="00DE52DE">
        <w:rPr>
          <w:rFonts w:ascii="Pluto Sans Regular" w:hAnsi="Pluto Sans Regular"/>
          <w:sz w:val="20"/>
        </w:rPr>
        <w:t xml:space="preserve"> tienen una Tasa</w:t>
      </w:r>
      <w:r w:rsidR="0042162A" w:rsidRPr="00DE52DE">
        <w:rPr>
          <w:rFonts w:ascii="Pluto Sans Regular" w:hAnsi="Pluto Sans Regular"/>
          <w:sz w:val="20"/>
        </w:rPr>
        <w:t xml:space="preserve"> Global de Participación de 74.3</w:t>
      </w:r>
      <w:r w:rsidRPr="00DE52DE">
        <w:rPr>
          <w:rFonts w:ascii="Pluto Sans Regular" w:hAnsi="Pluto Sans Regular"/>
          <w:sz w:val="20"/>
        </w:rPr>
        <w:t>, mientras que el indi</w:t>
      </w:r>
      <w:r w:rsidR="0042162A" w:rsidRPr="00DE52DE">
        <w:rPr>
          <w:rFonts w:ascii="Pluto Sans Regular" w:hAnsi="Pluto Sans Regular"/>
          <w:sz w:val="20"/>
        </w:rPr>
        <w:t>cador al</w:t>
      </w:r>
      <w:r w:rsidR="00A45DD2" w:rsidRPr="00DE52DE">
        <w:rPr>
          <w:rFonts w:ascii="Pluto Sans Regular" w:hAnsi="Pluto Sans Regular"/>
          <w:sz w:val="20"/>
        </w:rPr>
        <w:t>canzó 48.7</w:t>
      </w:r>
      <w:r w:rsidR="0042162A" w:rsidRPr="00DE52DE">
        <w:rPr>
          <w:rFonts w:ascii="Pluto Sans Regular" w:hAnsi="Pluto Sans Regular"/>
          <w:sz w:val="20"/>
        </w:rPr>
        <w:t xml:space="preserve"> para el caso </w:t>
      </w:r>
      <w:r w:rsidR="00A45DD2" w:rsidRPr="00DE52DE">
        <w:rPr>
          <w:rFonts w:ascii="Pluto Sans Regular" w:hAnsi="Pluto Sans Regular"/>
          <w:sz w:val="20"/>
        </w:rPr>
        <w:t>de lo</w:t>
      </w:r>
      <w:r w:rsidRPr="00DE52DE">
        <w:rPr>
          <w:rFonts w:ascii="Pluto Sans Regular" w:hAnsi="Pluto Sans Regular"/>
          <w:sz w:val="20"/>
        </w:rPr>
        <w:t>s</w:t>
      </w:r>
      <w:r w:rsidR="00A45DD2" w:rsidRPr="00DE52DE">
        <w:rPr>
          <w:rFonts w:ascii="Pluto Sans Regular" w:hAnsi="Pluto Sans Regular"/>
          <w:sz w:val="24"/>
          <w:szCs w:val="24"/>
        </w:rPr>
        <w:t xml:space="preserve"> </w:t>
      </w:r>
      <w:r w:rsidR="00A45DD2" w:rsidRPr="00DE52DE">
        <w:rPr>
          <w:rFonts w:ascii="Pluto Sans Regular" w:hAnsi="Pluto Sans Regular"/>
          <w:sz w:val="20"/>
        </w:rPr>
        <w:t>hombres</w:t>
      </w:r>
      <w:r w:rsidRPr="00DE52DE">
        <w:rPr>
          <w:rFonts w:ascii="Pluto Sans Regular" w:hAnsi="Pluto Sans Regular"/>
          <w:sz w:val="20"/>
        </w:rPr>
        <w:t>.</w:t>
      </w:r>
    </w:p>
    <w:p w:rsidR="0042162A" w:rsidRPr="00DE52DE" w:rsidRDefault="0042162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28251B" w:rsidRPr="00DE52DE" w:rsidRDefault="0028251B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 xml:space="preserve">Respecto a la </w:t>
      </w:r>
      <w:r w:rsidR="0042162A" w:rsidRPr="00DE52DE">
        <w:rPr>
          <w:rFonts w:ascii="Pluto Sans Regular" w:hAnsi="Pluto Sans Regular"/>
          <w:sz w:val="20"/>
        </w:rPr>
        <w:t xml:space="preserve">Tasa </w:t>
      </w:r>
      <w:r w:rsidRPr="00DE52DE">
        <w:rPr>
          <w:rFonts w:ascii="Pluto Sans Regular" w:hAnsi="Pluto Sans Regular"/>
          <w:sz w:val="20"/>
        </w:rPr>
        <w:t>de Ocupación, e</w:t>
      </w:r>
      <w:r w:rsidR="0042162A" w:rsidRPr="00DE52DE">
        <w:rPr>
          <w:rFonts w:ascii="Pluto Sans Regular" w:hAnsi="Pluto Sans Regular"/>
          <w:sz w:val="20"/>
        </w:rPr>
        <w:t>l indicador se establece en 41.6</w:t>
      </w:r>
      <w:r w:rsidRPr="00DE52DE">
        <w:rPr>
          <w:rFonts w:ascii="Pluto Sans Regular" w:hAnsi="Pluto Sans Regular"/>
          <w:sz w:val="20"/>
        </w:rPr>
        <w:t xml:space="preserve"> para las mujeres, sin </w:t>
      </w:r>
      <w:r w:rsidR="0042162A" w:rsidRPr="00DE52DE">
        <w:rPr>
          <w:rFonts w:ascii="Pluto Sans Regular" w:hAnsi="Pluto Sans Regular"/>
          <w:sz w:val="20"/>
        </w:rPr>
        <w:t>embargo, el caso de los hombres la tasa se ubicó en 58.4</w:t>
      </w:r>
      <w:r w:rsidRPr="00DE52DE">
        <w:rPr>
          <w:rFonts w:ascii="Pluto Sans Regular" w:hAnsi="Pluto Sans Regular"/>
          <w:sz w:val="20"/>
        </w:rPr>
        <w:t>.</w:t>
      </w:r>
    </w:p>
    <w:p w:rsidR="0042162A" w:rsidRPr="00DE52DE" w:rsidRDefault="0042162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7933F9" w:rsidRPr="00DE52DE" w:rsidRDefault="007933F9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42162A" w:rsidRPr="00DE52DE" w:rsidRDefault="0028251B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La Tasa de D</w:t>
      </w:r>
      <w:r w:rsidR="0042162A" w:rsidRPr="00DE52DE">
        <w:rPr>
          <w:rFonts w:ascii="Pluto Sans Regular" w:hAnsi="Pluto Sans Regular"/>
          <w:sz w:val="20"/>
        </w:rPr>
        <w:t>esempleo Abierto se situó en 7.0</w:t>
      </w:r>
      <w:r w:rsidRPr="00DE52DE">
        <w:rPr>
          <w:rFonts w:ascii="Pluto Sans Regular" w:hAnsi="Pluto Sans Regular"/>
          <w:sz w:val="20"/>
        </w:rPr>
        <w:t xml:space="preserve"> para el caso de los hombres, mientras que el indicador en </w:t>
      </w:r>
      <w:r w:rsidR="0042162A" w:rsidRPr="00DE52DE">
        <w:rPr>
          <w:rFonts w:ascii="Pluto Sans Regular" w:hAnsi="Pluto Sans Regular"/>
          <w:sz w:val="20"/>
        </w:rPr>
        <w:t>el caso de las mujeres quedó en 10.7.</w:t>
      </w:r>
    </w:p>
    <w:p w:rsidR="0042162A" w:rsidRPr="00DE52DE" w:rsidRDefault="0042162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28251B" w:rsidRPr="00DE52DE" w:rsidRDefault="0042162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P</w:t>
      </w:r>
      <w:r w:rsidR="0028251B" w:rsidRPr="00DE52DE">
        <w:rPr>
          <w:rFonts w:ascii="Pluto Sans Regular" w:hAnsi="Pluto Sans Regular"/>
          <w:sz w:val="20"/>
        </w:rPr>
        <w:t>ara el c</w:t>
      </w:r>
      <w:r w:rsidRPr="00DE52DE">
        <w:rPr>
          <w:rFonts w:ascii="Pluto Sans Regular" w:hAnsi="Pluto Sans Regular"/>
          <w:sz w:val="20"/>
        </w:rPr>
        <w:t xml:space="preserve">aso de la medición de los Sub Ocupados por Insuficiente de tiempo Trabajo (Empleo Visible) la tasa </w:t>
      </w:r>
      <w:r w:rsidR="00A45DD2" w:rsidRPr="00DE52DE">
        <w:rPr>
          <w:rFonts w:ascii="Pluto Sans Regular" w:hAnsi="Pluto Sans Regular"/>
          <w:sz w:val="20"/>
        </w:rPr>
        <w:t>fue 36.8</w:t>
      </w:r>
      <w:r w:rsidR="0028251B" w:rsidRPr="00DE52DE">
        <w:rPr>
          <w:rFonts w:ascii="Pluto Sans Regular" w:hAnsi="Pluto Sans Regular"/>
          <w:sz w:val="20"/>
        </w:rPr>
        <w:t xml:space="preserve"> para el caso </w:t>
      </w:r>
      <w:r w:rsidR="00A45DD2" w:rsidRPr="00DE52DE">
        <w:rPr>
          <w:rFonts w:ascii="Pluto Sans Regular" w:hAnsi="Pluto Sans Regular"/>
          <w:sz w:val="20"/>
        </w:rPr>
        <w:t>de los hombres y 47.5 para las mujeres; Sub Ocupados por Insuficiente de Ingresos (Empleo Invisible) los hombres son de 29.3 y las mujeres 23.6.</w:t>
      </w: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DE52DE" w:rsidRDefault="00DE52DE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B40B4A" w:rsidRDefault="00B40B4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B40B4A" w:rsidRDefault="00B40B4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B40B4A" w:rsidRDefault="00B40B4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B40B4A" w:rsidRDefault="00B40B4A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A45DD2" w:rsidRDefault="00A45DD2" w:rsidP="0042162A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A45DD2" w:rsidRDefault="00B40B4A" w:rsidP="00A45DD2">
      <w:pPr>
        <w:pStyle w:val="Prrafodelista"/>
        <w:numPr>
          <w:ilvl w:val="1"/>
          <w:numId w:val="1"/>
        </w:numPr>
        <w:ind w:left="0"/>
        <w:jc w:val="both"/>
        <w:rPr>
          <w:rFonts w:ascii="Pluto Sans Regular" w:hAnsi="Pluto Sans Regular"/>
          <w:b/>
          <w:szCs w:val="24"/>
        </w:rPr>
      </w:pPr>
      <w:r>
        <w:rPr>
          <w:rFonts w:ascii="Pluto Sans Regular" w:hAnsi="Pluto Sans Regular"/>
          <w:b/>
          <w:szCs w:val="24"/>
        </w:rPr>
        <w:t>T</w:t>
      </w:r>
      <w:r w:rsidR="00A45DD2" w:rsidRPr="00A45DD2">
        <w:rPr>
          <w:rFonts w:ascii="Pluto Sans Regular" w:hAnsi="Pluto Sans Regular"/>
          <w:b/>
          <w:szCs w:val="24"/>
        </w:rPr>
        <w:t>asas del mercado laboral por dominio de estudio (población de 15 años o más)</w:t>
      </w:r>
    </w:p>
    <w:tbl>
      <w:tblPr>
        <w:tblW w:w="1066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3"/>
        <w:gridCol w:w="534"/>
        <w:gridCol w:w="1598"/>
        <w:gridCol w:w="551"/>
        <w:gridCol w:w="1582"/>
        <w:gridCol w:w="550"/>
        <w:gridCol w:w="1582"/>
        <w:gridCol w:w="550"/>
        <w:gridCol w:w="1582"/>
        <w:gridCol w:w="550"/>
      </w:tblGrid>
      <w:tr w:rsidR="00142C76" w:rsidRPr="00142C76" w:rsidTr="00B40B4A">
        <w:trPr>
          <w:trHeight w:val="565"/>
          <w:jc w:val="center"/>
        </w:trPr>
        <w:tc>
          <w:tcPr>
            <w:tcW w:w="2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 xml:space="preserve">Tasa de Participación </w:t>
            </w:r>
          </w:p>
        </w:tc>
        <w:tc>
          <w:tcPr>
            <w:tcW w:w="2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>Tasa de Ocupación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>Tasa de Desempleo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>Sub Ocupados por Insuficiente de tiempo Trabajo (Empleo Sub Visible )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>Sub Ocupados por Insuficiente de Ingreso</w:t>
            </w:r>
          </w:p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949699"/>
                <w:lang w:eastAsia="es-HN"/>
              </w:rPr>
              <w:t xml:space="preserve"> (Sub Empleo Invisible)</w:t>
            </w:r>
          </w:p>
        </w:tc>
      </w:tr>
      <w:tr w:rsidR="00142C76" w:rsidRPr="00142C76" w:rsidTr="00B40B4A">
        <w:trPr>
          <w:trHeight w:val="282"/>
          <w:jc w:val="center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 xml:space="preserve"> Urbano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65.3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 xml:space="preserve">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A30A9F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60.8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 xml:space="preserve">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9.8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 xml:space="preserve">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35.7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 xml:space="preserve">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27.8</w:t>
            </w:r>
          </w:p>
        </w:tc>
      </w:tr>
      <w:tr w:rsidR="00142C76" w:rsidRPr="00142C76" w:rsidTr="00B40B4A">
        <w:trPr>
          <w:trHeight w:val="282"/>
          <w:jc w:val="center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Distrito Central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64.4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Distrito Central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A30A9F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13.2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Distrito Central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10.1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Distrito Central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34.0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Distrito Central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26.0</w:t>
            </w:r>
          </w:p>
        </w:tc>
      </w:tr>
      <w:tr w:rsidR="00142C76" w:rsidRPr="00142C76" w:rsidTr="00B40B4A">
        <w:trPr>
          <w:trHeight w:val="282"/>
          <w:jc w:val="center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San Pedro Sula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67.6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San Pedro Sula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A30A9F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7.2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San Pedro Sula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9.5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San Pedro Sula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33.5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San Pedro Sula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26.8</w:t>
            </w:r>
          </w:p>
        </w:tc>
      </w:tr>
      <w:tr w:rsidR="00142C76" w:rsidRPr="00142C76" w:rsidTr="00B40B4A">
        <w:trPr>
          <w:trHeight w:val="282"/>
          <w:jc w:val="center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Resto urbano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65.1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Resto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A30A9F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39.8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Resto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9.7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Resto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36.7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Resto urbano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28.7</w:t>
            </w:r>
          </w:p>
        </w:tc>
      </w:tr>
      <w:tr w:rsidR="00142C76" w:rsidRPr="00142C76" w:rsidTr="00B40B4A">
        <w:trPr>
          <w:trHeight w:val="282"/>
          <w:jc w:val="center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Rural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54.6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Rural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A30A9F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39.2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Rural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6.6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Rural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49.8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5B9BD5"/>
                <w:lang w:eastAsia="es-HN"/>
              </w:rPr>
              <w:t>Rural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C76" w:rsidRPr="00142C76" w:rsidRDefault="00142C76" w:rsidP="00142C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</w:pPr>
            <w:r w:rsidRPr="00142C76">
              <w:rPr>
                <w:rFonts w:ascii="Calibri" w:eastAsia="Times New Roman" w:hAnsi="Calibri" w:cs="Times New Roman"/>
                <w:b/>
                <w:bCs/>
                <w:color w:val="88CFE0"/>
                <w:lang w:eastAsia="es-HN"/>
              </w:rPr>
              <w:t>25.5</w:t>
            </w:r>
          </w:p>
        </w:tc>
      </w:tr>
    </w:tbl>
    <w:p w:rsidR="00C84972" w:rsidRDefault="00C84972" w:rsidP="00142C76">
      <w:pPr>
        <w:pStyle w:val="Prrafodelista"/>
        <w:ind w:left="-709"/>
        <w:jc w:val="both"/>
        <w:rPr>
          <w:rFonts w:ascii="Pluto Sans Regular" w:hAnsi="Pluto Sans Regular"/>
          <w:b/>
          <w:szCs w:val="24"/>
        </w:rPr>
      </w:pPr>
    </w:p>
    <w:p w:rsidR="00142C76" w:rsidRDefault="00142C76" w:rsidP="00142C76">
      <w:pPr>
        <w:pStyle w:val="Prrafodelista"/>
        <w:ind w:left="-709"/>
        <w:jc w:val="both"/>
        <w:rPr>
          <w:rFonts w:ascii="Pluto Sans Regular" w:hAnsi="Pluto Sans Regular"/>
          <w:b/>
          <w:szCs w:val="24"/>
        </w:rPr>
      </w:pPr>
    </w:p>
    <w:p w:rsidR="00142C76" w:rsidRPr="00DE52DE" w:rsidRDefault="00142C76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En cuanto a los resultados de la encuesta 2021, a nivel de dominio de estudio, el Urbano tiene una tasa global de participación de 65.3, el Distrito Central alcanzo 64.4 y San Pedro Sula con 67.6, mientras que el indicador alcanzó 65.1</w:t>
      </w:r>
      <w:r w:rsidR="00F05261" w:rsidRPr="00DE52DE">
        <w:rPr>
          <w:rFonts w:ascii="Pluto Sans Regular" w:hAnsi="Pluto Sans Regular"/>
          <w:sz w:val="20"/>
        </w:rPr>
        <w:t xml:space="preserve"> para el </w:t>
      </w:r>
      <w:r w:rsidRPr="00DE52DE">
        <w:rPr>
          <w:rFonts w:ascii="Pluto Sans Regular" w:hAnsi="Pluto Sans Regular"/>
          <w:sz w:val="20"/>
        </w:rPr>
        <w:t>Resto urbano y se situó en 54.6</w:t>
      </w:r>
      <w:r w:rsidR="00F05261" w:rsidRPr="00DE52DE">
        <w:rPr>
          <w:rFonts w:ascii="Pluto Sans Regular" w:hAnsi="Pluto Sans Regular"/>
          <w:sz w:val="20"/>
        </w:rPr>
        <w:t xml:space="preserve"> en el Rural</w:t>
      </w:r>
      <w:r w:rsidRPr="00DE52DE">
        <w:rPr>
          <w:rFonts w:ascii="Pluto Sans Regular" w:hAnsi="Pluto Sans Regular"/>
          <w:sz w:val="20"/>
        </w:rPr>
        <w:t xml:space="preserve">. </w:t>
      </w:r>
    </w:p>
    <w:p w:rsidR="00142C76" w:rsidRPr="00DE52DE" w:rsidRDefault="00142C76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142C76" w:rsidRPr="00DE52DE" w:rsidRDefault="0025726B" w:rsidP="0025726B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 xml:space="preserve">Con relación a la Tasa de </w:t>
      </w:r>
      <w:r w:rsidR="00142C76" w:rsidRPr="00DE52DE">
        <w:rPr>
          <w:rFonts w:ascii="Pluto Sans Regular" w:hAnsi="Pluto Sans Regular"/>
          <w:sz w:val="20"/>
        </w:rPr>
        <w:t>Ocupación, e</w:t>
      </w:r>
      <w:r w:rsidR="00A30A9F" w:rsidRPr="00DE52DE">
        <w:rPr>
          <w:rFonts w:ascii="Pluto Sans Regular" w:hAnsi="Pluto Sans Regular"/>
          <w:sz w:val="20"/>
        </w:rPr>
        <w:t>l indicador se establece en 60.8</w:t>
      </w:r>
      <w:r w:rsidR="00142C76" w:rsidRPr="00DE52DE">
        <w:rPr>
          <w:rFonts w:ascii="Pluto Sans Regular" w:hAnsi="Pluto Sans Regular"/>
          <w:sz w:val="20"/>
        </w:rPr>
        <w:t xml:space="preserve"> para la población residente en </w:t>
      </w:r>
      <w:r w:rsidRPr="00DE52DE">
        <w:rPr>
          <w:rFonts w:ascii="Pluto Sans Regular" w:hAnsi="Pluto Sans Regular"/>
          <w:sz w:val="20"/>
        </w:rPr>
        <w:t>el dominio Urbano;</w:t>
      </w:r>
      <w:r w:rsidR="00142C76" w:rsidRPr="00DE52DE">
        <w:rPr>
          <w:rFonts w:ascii="Pluto Sans Regular" w:hAnsi="Pluto Sans Regular"/>
          <w:sz w:val="20"/>
        </w:rPr>
        <w:t xml:space="preserve"> en</w:t>
      </w:r>
      <w:r w:rsidRPr="00DE52DE">
        <w:rPr>
          <w:rFonts w:ascii="Pluto Sans Regular" w:hAnsi="Pluto Sans Regular"/>
          <w:sz w:val="20"/>
        </w:rPr>
        <w:t xml:space="preserve"> Distrito C</w:t>
      </w:r>
      <w:r w:rsidR="00A30A9F" w:rsidRPr="00DE52DE">
        <w:rPr>
          <w:rFonts w:ascii="Pluto Sans Regular" w:hAnsi="Pluto Sans Regular"/>
          <w:sz w:val="20"/>
        </w:rPr>
        <w:t>entral con una ocupación de 13.2 y San Pedro Sula de 7.2</w:t>
      </w:r>
      <w:r w:rsidRPr="00DE52DE">
        <w:rPr>
          <w:rFonts w:ascii="Pluto Sans Regular" w:hAnsi="Pluto Sans Regular"/>
          <w:sz w:val="20"/>
        </w:rPr>
        <w:t>, el</w:t>
      </w:r>
      <w:r w:rsidR="00142C76" w:rsidRPr="00DE52DE">
        <w:rPr>
          <w:rFonts w:ascii="Pluto Sans Regular" w:hAnsi="Pluto Sans Regular"/>
          <w:sz w:val="20"/>
        </w:rPr>
        <w:t xml:space="preserve"> dominio Resto Urbano, el indica</w:t>
      </w:r>
      <w:r w:rsidR="00A30A9F" w:rsidRPr="00DE52DE">
        <w:rPr>
          <w:rFonts w:ascii="Pluto Sans Regular" w:hAnsi="Pluto Sans Regular"/>
          <w:sz w:val="20"/>
        </w:rPr>
        <w:t>dor se situó en 39.8</w:t>
      </w:r>
      <w:r w:rsidR="00142C76" w:rsidRPr="00DE52DE">
        <w:rPr>
          <w:rFonts w:ascii="Pluto Sans Regular" w:hAnsi="Pluto Sans Regular"/>
          <w:sz w:val="20"/>
        </w:rPr>
        <w:t>, mientras que el i</w:t>
      </w:r>
      <w:r w:rsidRPr="00DE52DE">
        <w:rPr>
          <w:rFonts w:ascii="Pluto Sans Regular" w:hAnsi="Pluto Sans Regular"/>
          <w:sz w:val="20"/>
        </w:rPr>
        <w:t>ndi</w:t>
      </w:r>
      <w:r w:rsidR="00A30A9F" w:rsidRPr="00DE52DE">
        <w:rPr>
          <w:rFonts w:ascii="Pluto Sans Regular" w:hAnsi="Pluto Sans Regular"/>
          <w:sz w:val="20"/>
        </w:rPr>
        <w:t>cador para el Rural alcanzó 39.2</w:t>
      </w:r>
      <w:r w:rsidR="00142C76" w:rsidRPr="00DE52DE">
        <w:rPr>
          <w:rFonts w:ascii="Pluto Sans Regular" w:hAnsi="Pluto Sans Regular"/>
          <w:sz w:val="20"/>
        </w:rPr>
        <w:t xml:space="preserve">. </w:t>
      </w:r>
    </w:p>
    <w:p w:rsidR="00142C76" w:rsidRPr="00DE52DE" w:rsidRDefault="00142C76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FF668E" w:rsidRPr="00DE52DE" w:rsidRDefault="00142C76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La Tasa de D</w:t>
      </w:r>
      <w:r w:rsidR="0025726B" w:rsidRPr="00DE52DE">
        <w:rPr>
          <w:rFonts w:ascii="Pluto Sans Regular" w:hAnsi="Pluto Sans Regular"/>
          <w:sz w:val="20"/>
        </w:rPr>
        <w:t>esempleo Abierto se situó en 9.8</w:t>
      </w:r>
      <w:r w:rsidRPr="00DE52DE">
        <w:rPr>
          <w:rFonts w:ascii="Pluto Sans Regular" w:hAnsi="Pluto Sans Regular"/>
          <w:sz w:val="20"/>
        </w:rPr>
        <w:t xml:space="preserve"> para el caso </w:t>
      </w:r>
      <w:r w:rsidR="0025726B" w:rsidRPr="00DE52DE">
        <w:rPr>
          <w:rFonts w:ascii="Pluto Sans Regular" w:hAnsi="Pluto Sans Regular"/>
          <w:sz w:val="20"/>
        </w:rPr>
        <w:t>del dominio Urbano, en las ciudades de Distrito Central es de 10.1 y San Pedro Sula, mientras</w:t>
      </w:r>
      <w:r w:rsidRPr="00DE52DE">
        <w:rPr>
          <w:rFonts w:ascii="Pluto Sans Regular" w:hAnsi="Pluto Sans Regular"/>
          <w:sz w:val="20"/>
        </w:rPr>
        <w:t xml:space="preserve"> que el indicador en la población que residía en el</w:t>
      </w:r>
      <w:r w:rsidR="00FF668E" w:rsidRPr="00DE52DE">
        <w:rPr>
          <w:rFonts w:ascii="Pluto Sans Regular" w:hAnsi="Pluto Sans Regular"/>
          <w:sz w:val="20"/>
        </w:rPr>
        <w:t xml:space="preserve"> dominio Resto Urbano fue de 9.7 y en el dominio Rural fue de 6.6.</w:t>
      </w:r>
    </w:p>
    <w:p w:rsidR="00FF668E" w:rsidRPr="00DE52DE" w:rsidRDefault="00FF668E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142C76" w:rsidRPr="00DE52DE" w:rsidRDefault="00FF668E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Para la medición de los Sub Ocupados por Insuficiente de tiempo Trabajo (Empleo Sub Visible</w:t>
      </w:r>
      <w:r w:rsidR="00142C76" w:rsidRPr="00DE52DE">
        <w:rPr>
          <w:rFonts w:ascii="Pluto Sans Regular" w:hAnsi="Pluto Sans Regular"/>
          <w:sz w:val="20"/>
        </w:rPr>
        <w:t>,</w:t>
      </w:r>
      <w:r w:rsidRPr="00DE52DE">
        <w:rPr>
          <w:rFonts w:ascii="Pluto Sans Regular" w:hAnsi="Pluto Sans Regular"/>
          <w:sz w:val="20"/>
        </w:rPr>
        <w:t xml:space="preserve"> la tasa fue de 35.7</w:t>
      </w:r>
      <w:r w:rsidR="00142C76" w:rsidRPr="00DE52DE">
        <w:rPr>
          <w:rFonts w:ascii="Pluto Sans Regular" w:hAnsi="Pluto Sans Regular"/>
          <w:sz w:val="20"/>
        </w:rPr>
        <w:t xml:space="preserve"> para</w:t>
      </w:r>
      <w:r w:rsidRPr="00DE52DE">
        <w:rPr>
          <w:rFonts w:ascii="Pluto Sans Regular" w:hAnsi="Pluto Sans Regular"/>
          <w:sz w:val="20"/>
        </w:rPr>
        <w:t xml:space="preserve"> el dominio Urbano</w:t>
      </w:r>
      <w:r w:rsidR="00142C76" w:rsidRPr="00DE52DE">
        <w:rPr>
          <w:rFonts w:ascii="Pluto Sans Regular" w:hAnsi="Pluto Sans Regular"/>
          <w:sz w:val="20"/>
        </w:rPr>
        <w:t>,</w:t>
      </w:r>
      <w:r w:rsidRPr="00DE52DE">
        <w:rPr>
          <w:rFonts w:ascii="Pluto Sans Regular" w:hAnsi="Pluto Sans Regular"/>
          <w:sz w:val="20"/>
        </w:rPr>
        <w:t xml:space="preserve"> 34.0 en el Distrito Central y 33.5 en San Pedro Sula, 36.7</w:t>
      </w:r>
      <w:r w:rsidR="00142C76" w:rsidRPr="00DE52DE">
        <w:rPr>
          <w:rFonts w:ascii="Pluto Sans Regular" w:hAnsi="Pluto Sans Regular"/>
          <w:sz w:val="20"/>
        </w:rPr>
        <w:t xml:space="preserve"> para el Resto </w:t>
      </w:r>
      <w:r w:rsidRPr="00DE52DE">
        <w:rPr>
          <w:rFonts w:ascii="Pluto Sans Regular" w:hAnsi="Pluto Sans Regular"/>
          <w:sz w:val="20"/>
        </w:rPr>
        <w:t>urbano y para el Rural fue 49.8; Sub Ocupados por Insuficiente de Ingresos (Empleo Invisible), la tasa fue de 27.8 para el dominio Urbano, 26.0 en el Distrito Central y 26.8 en San Pedro Sula, 28.7 para el Resto urbano y para el Rural fue 25.5.</w:t>
      </w:r>
    </w:p>
    <w:p w:rsidR="007933F9" w:rsidRDefault="007933F9" w:rsidP="0023678C">
      <w:pPr>
        <w:pStyle w:val="Prrafodelista"/>
        <w:ind w:left="0"/>
        <w:jc w:val="both"/>
        <w:rPr>
          <w:rFonts w:ascii="Pluto Sans Regular" w:hAnsi="Pluto Sans Regular"/>
          <w:b/>
          <w:szCs w:val="24"/>
        </w:rPr>
      </w:pPr>
    </w:p>
    <w:p w:rsidR="0023678C" w:rsidRDefault="00645A16" w:rsidP="0023678C">
      <w:pPr>
        <w:pStyle w:val="Prrafodelista"/>
        <w:numPr>
          <w:ilvl w:val="1"/>
          <w:numId w:val="1"/>
        </w:numPr>
        <w:ind w:left="0"/>
        <w:jc w:val="both"/>
        <w:rPr>
          <w:rFonts w:ascii="Pluto Sans Regular" w:hAnsi="Pluto Sans Regular"/>
          <w:b/>
          <w:szCs w:val="24"/>
        </w:rPr>
      </w:pPr>
      <w:r>
        <w:rPr>
          <w:noProof/>
          <w:lang w:eastAsia="es-HN"/>
        </w:rPr>
        <w:drawing>
          <wp:anchor distT="0" distB="0" distL="114300" distR="114300" simplePos="0" relativeHeight="251693056" behindDoc="1" locked="0" layoutInCell="1" allowOverlap="1" wp14:anchorId="781E1D25" wp14:editId="365102A9">
            <wp:simplePos x="0" y="0"/>
            <wp:positionH relativeFrom="column">
              <wp:posOffset>-280035</wp:posOffset>
            </wp:positionH>
            <wp:positionV relativeFrom="paragraph">
              <wp:posOffset>361701</wp:posOffset>
            </wp:positionV>
            <wp:extent cx="3533775" cy="1685925"/>
            <wp:effectExtent l="0" t="0" r="0" b="0"/>
            <wp:wrapTight wrapText="bothSides">
              <wp:wrapPolygon edited="0">
                <wp:start x="10480" y="732"/>
                <wp:lineTo x="9548" y="1708"/>
                <wp:lineTo x="7685" y="4393"/>
                <wp:lineTo x="7219" y="7322"/>
                <wp:lineTo x="6870" y="9031"/>
                <wp:lineTo x="6987" y="12936"/>
                <wp:lineTo x="8035" y="17329"/>
                <wp:lineTo x="10480" y="20258"/>
                <wp:lineTo x="12576" y="20258"/>
                <wp:lineTo x="15137" y="17329"/>
                <wp:lineTo x="16069" y="12936"/>
                <wp:lineTo x="16185" y="9519"/>
                <wp:lineTo x="16185" y="9031"/>
                <wp:lineTo x="15603" y="5614"/>
                <wp:lineTo x="15603" y="4637"/>
                <wp:lineTo x="13740" y="1953"/>
                <wp:lineTo x="12692" y="732"/>
                <wp:lineTo x="10480" y="732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3414A1">
        <w:rPr>
          <w:rFonts w:ascii="Pluto Sans Regular" w:hAnsi="Pluto Sans Regular"/>
          <w:b/>
          <w:szCs w:val="24"/>
        </w:rPr>
        <w:t>Tasa de m</w:t>
      </w:r>
      <w:r w:rsidR="00974C8A">
        <w:rPr>
          <w:rFonts w:ascii="Pluto Sans Regular" w:hAnsi="Pluto Sans Regular"/>
          <w:b/>
          <w:szCs w:val="24"/>
        </w:rPr>
        <w:t>ercado laboral por nivel académico</w:t>
      </w:r>
      <w:r w:rsidR="0023678C" w:rsidRPr="00A45DD2">
        <w:rPr>
          <w:rFonts w:ascii="Pluto Sans Regular" w:hAnsi="Pluto Sans Regular"/>
          <w:b/>
          <w:szCs w:val="24"/>
        </w:rPr>
        <w:t xml:space="preserve"> </w:t>
      </w:r>
      <w:r w:rsidR="003414A1">
        <w:rPr>
          <w:rFonts w:ascii="Pluto Sans Regular" w:hAnsi="Pluto Sans Regular"/>
          <w:b/>
          <w:szCs w:val="24"/>
        </w:rPr>
        <w:t xml:space="preserve">personas </w:t>
      </w:r>
      <w:r w:rsidR="006E118D">
        <w:rPr>
          <w:rFonts w:ascii="Pluto Sans Regular" w:hAnsi="Pluto Sans Regular"/>
          <w:b/>
          <w:szCs w:val="24"/>
        </w:rPr>
        <w:t xml:space="preserve">ocupadas </w:t>
      </w:r>
      <w:r w:rsidR="0023678C" w:rsidRPr="00A45DD2">
        <w:rPr>
          <w:rFonts w:ascii="Pluto Sans Regular" w:hAnsi="Pluto Sans Regular"/>
          <w:b/>
          <w:szCs w:val="24"/>
        </w:rPr>
        <w:t>(población de 15 años o más)</w:t>
      </w:r>
      <w:r w:rsidR="006E118D">
        <w:rPr>
          <w:rFonts w:ascii="Pluto Sans Regular" w:hAnsi="Pluto Sans Regular"/>
          <w:b/>
          <w:szCs w:val="24"/>
        </w:rPr>
        <w:t xml:space="preserve"> </w:t>
      </w: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tbl>
      <w:tblPr>
        <w:tblpPr w:leftFromText="141" w:rightFromText="141" w:vertAnchor="text" w:horzAnchor="page" w:tblpX="6466" w:tblpY="359"/>
        <w:tblW w:w="2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6"/>
        <w:gridCol w:w="1473"/>
      </w:tblGrid>
      <w:tr w:rsidR="00645A16" w:rsidRPr="006E118D" w:rsidTr="00645A16">
        <w:trPr>
          <w:trHeight w:val="224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A16" w:rsidRPr="006E118D" w:rsidRDefault="00645A16" w:rsidP="00645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HN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</w:pPr>
            <w:r w:rsidRPr="006E118D"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  <w:t>Ocupación</w:t>
            </w:r>
            <w:r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  <w:t xml:space="preserve"> %</w:t>
            </w:r>
          </w:p>
        </w:tc>
      </w:tr>
      <w:tr w:rsidR="00645A16" w:rsidRPr="006E118D" w:rsidTr="00645A16">
        <w:trPr>
          <w:trHeight w:val="224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/>
                <w:sz w:val="24"/>
                <w:szCs w:val="24"/>
                <w:lang w:eastAsia="es-HN"/>
              </w:rPr>
            </w:pPr>
            <w:r w:rsidRPr="006E118D">
              <w:rPr>
                <w:rFonts w:ascii="Calibri" w:eastAsia="Times New Roman" w:hAnsi="Calibri" w:cs="Calibri"/>
                <w:b/>
                <w:bCs/>
                <w:color w:val="5B9BD5"/>
                <w:sz w:val="24"/>
                <w:szCs w:val="24"/>
                <w:lang w:eastAsia="es-HN"/>
              </w:rPr>
              <w:t>Primaria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/>
                <w:sz w:val="24"/>
                <w:szCs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bCs/>
                <w:color w:val="5B9BD5"/>
                <w:sz w:val="24"/>
                <w:szCs w:val="24"/>
                <w:lang w:eastAsia="es-HN"/>
              </w:rPr>
              <w:t>49.6</w:t>
            </w:r>
          </w:p>
        </w:tc>
      </w:tr>
      <w:tr w:rsidR="00645A16" w:rsidRPr="006E118D" w:rsidTr="00645A16">
        <w:trPr>
          <w:trHeight w:val="224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</w:pPr>
            <w:r w:rsidRPr="006E118D"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  <w:t>Secundaria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bCs/>
                <w:color w:val="949699"/>
                <w:sz w:val="24"/>
                <w:szCs w:val="24"/>
                <w:lang w:eastAsia="es-HN"/>
              </w:rPr>
              <w:t>29.8</w:t>
            </w:r>
          </w:p>
        </w:tc>
      </w:tr>
      <w:tr w:rsidR="00645A16" w:rsidRPr="006E118D" w:rsidTr="00645A16">
        <w:trPr>
          <w:trHeight w:val="224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8CFE0"/>
                <w:sz w:val="24"/>
                <w:szCs w:val="24"/>
                <w:lang w:eastAsia="es-HN"/>
              </w:rPr>
            </w:pPr>
            <w:r w:rsidRPr="006E118D">
              <w:rPr>
                <w:rFonts w:ascii="Calibri" w:eastAsia="Times New Roman" w:hAnsi="Calibri" w:cs="Calibri"/>
                <w:b/>
                <w:bCs/>
                <w:color w:val="88CFE0"/>
                <w:sz w:val="24"/>
                <w:szCs w:val="24"/>
                <w:lang w:eastAsia="es-HN"/>
              </w:rPr>
              <w:t>Superior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5A16" w:rsidRPr="006E118D" w:rsidRDefault="00645A16" w:rsidP="00645A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8CFE0"/>
                <w:sz w:val="24"/>
                <w:szCs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bCs/>
                <w:color w:val="88CFE0"/>
                <w:sz w:val="24"/>
                <w:szCs w:val="24"/>
                <w:lang w:eastAsia="es-HN"/>
              </w:rPr>
              <w:t>12.0</w:t>
            </w:r>
          </w:p>
        </w:tc>
      </w:tr>
    </w:tbl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45A16" w:rsidRDefault="00645A16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974C8A" w:rsidRDefault="00974C8A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80488D" w:rsidRDefault="0080488D" w:rsidP="00974C8A">
      <w:pPr>
        <w:pStyle w:val="Prrafodelista"/>
        <w:jc w:val="both"/>
        <w:rPr>
          <w:rFonts w:ascii="Pluto Sans Regular" w:hAnsi="Pluto Sans Regular"/>
          <w:b/>
          <w:szCs w:val="24"/>
        </w:rPr>
      </w:pPr>
    </w:p>
    <w:p w:rsidR="006E118D" w:rsidRDefault="006E118D" w:rsidP="006E118D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  <w:r w:rsidRPr="0042162A">
        <w:rPr>
          <w:rFonts w:ascii="Pluto Sans Regular" w:hAnsi="Pluto Sans Regular"/>
          <w:sz w:val="18"/>
        </w:rPr>
        <w:lastRenderedPageBreak/>
        <w:t>La Encuesta de Hogares de Propósitos Múltiples 2021, refleja</w:t>
      </w:r>
      <w:r>
        <w:rPr>
          <w:rFonts w:ascii="Pluto Sans Regular" w:hAnsi="Pluto Sans Regular"/>
          <w:sz w:val="18"/>
        </w:rPr>
        <w:t xml:space="preserve"> que el nivel académico por ocupación</w:t>
      </w:r>
      <w:r w:rsidR="003414A1">
        <w:rPr>
          <w:rFonts w:ascii="Pluto Sans Regular" w:hAnsi="Pluto Sans Regular"/>
          <w:sz w:val="18"/>
        </w:rPr>
        <w:t xml:space="preserve"> en el mercado de trabajo</w:t>
      </w:r>
      <w:r>
        <w:rPr>
          <w:rFonts w:ascii="Pluto Sans Regular" w:hAnsi="Pluto Sans Regular"/>
          <w:sz w:val="18"/>
        </w:rPr>
        <w:t>, abarcando en su mayoría es de nivel primario ocupando un 49.6,</w:t>
      </w:r>
      <w:r w:rsidR="003414A1">
        <w:rPr>
          <w:rFonts w:ascii="Pluto Sans Regular" w:hAnsi="Pluto Sans Regular"/>
          <w:sz w:val="18"/>
        </w:rPr>
        <w:t xml:space="preserve"> siguiendo el </w:t>
      </w:r>
      <w:r>
        <w:rPr>
          <w:rFonts w:ascii="Pluto Sans Regular" w:hAnsi="Pluto Sans Regular"/>
          <w:sz w:val="18"/>
        </w:rPr>
        <w:t>secundario</w:t>
      </w:r>
      <w:r w:rsidR="003414A1">
        <w:rPr>
          <w:rFonts w:ascii="Pluto Sans Regular" w:hAnsi="Pluto Sans Regular"/>
          <w:sz w:val="18"/>
        </w:rPr>
        <w:t xml:space="preserve"> de 29.87 y solo el 12.0 a nivel universitarios. </w:t>
      </w:r>
    </w:p>
    <w:p w:rsidR="006E118D" w:rsidRDefault="006E118D" w:rsidP="006E118D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6E118D" w:rsidRDefault="006E118D" w:rsidP="006E118D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3414A1" w:rsidRDefault="003414A1" w:rsidP="003414A1">
      <w:pPr>
        <w:pStyle w:val="Prrafodelista"/>
        <w:numPr>
          <w:ilvl w:val="1"/>
          <w:numId w:val="1"/>
        </w:numPr>
        <w:ind w:left="0"/>
        <w:jc w:val="both"/>
        <w:rPr>
          <w:rFonts w:ascii="Pluto Sans Regular" w:hAnsi="Pluto Sans Regular"/>
          <w:b/>
          <w:szCs w:val="24"/>
        </w:rPr>
      </w:pPr>
      <w:r>
        <w:rPr>
          <w:rFonts w:ascii="Pluto Sans Regular" w:hAnsi="Pluto Sans Regular"/>
          <w:b/>
          <w:szCs w:val="24"/>
        </w:rPr>
        <w:t>Tasas por rama de actividad</w:t>
      </w:r>
      <w:r w:rsidR="000A2DA2">
        <w:rPr>
          <w:rFonts w:ascii="Pluto Sans Regular" w:hAnsi="Pluto Sans Regular"/>
          <w:b/>
          <w:szCs w:val="24"/>
        </w:rPr>
        <w:t xml:space="preserve"> y de ocupación</w:t>
      </w:r>
      <w:r>
        <w:rPr>
          <w:rFonts w:ascii="Pluto Sans Regular" w:hAnsi="Pluto Sans Regular"/>
          <w:b/>
          <w:szCs w:val="24"/>
        </w:rPr>
        <w:t xml:space="preserve"> </w:t>
      </w:r>
      <w:r w:rsidRPr="00A45DD2">
        <w:rPr>
          <w:rFonts w:ascii="Pluto Sans Regular" w:hAnsi="Pluto Sans Regular"/>
          <w:b/>
          <w:szCs w:val="24"/>
        </w:rPr>
        <w:t>(población de 15 años o más)</w:t>
      </w:r>
      <w:r>
        <w:rPr>
          <w:rFonts w:ascii="Pluto Sans Regular" w:hAnsi="Pluto Sans Regular"/>
          <w:b/>
          <w:szCs w:val="24"/>
        </w:rPr>
        <w:t xml:space="preserve"> </w:t>
      </w:r>
    </w:p>
    <w:tbl>
      <w:tblPr>
        <w:tblStyle w:val="Tablaconcuadrcul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E7E6E6" w:themeColor="background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7"/>
        <w:gridCol w:w="4509"/>
      </w:tblGrid>
      <w:tr w:rsidR="00603D9B" w:rsidTr="00603D9B">
        <w:trPr>
          <w:trHeight w:val="5004"/>
        </w:trPr>
        <w:tc>
          <w:tcPr>
            <w:tcW w:w="4523" w:type="dxa"/>
          </w:tcPr>
          <w:p w:rsidR="000B3C23" w:rsidRPr="000B3C23" w:rsidRDefault="007933F9" w:rsidP="006E118D">
            <w:pPr>
              <w:pStyle w:val="Prrafodelista"/>
              <w:ind w:left="0"/>
              <w:jc w:val="both"/>
              <w:rPr>
                <w:rFonts w:ascii="Pluto Sans Regular" w:hAnsi="Pluto Sans Regular"/>
                <w:sz w:val="18"/>
              </w:rPr>
            </w:pPr>
            <w:r>
              <w:rPr>
                <w:rFonts w:ascii="Pluto Sans Regular" w:hAnsi="Pluto Sans Regular"/>
                <w:noProof/>
                <w:szCs w:val="24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089700" wp14:editId="2B95E0AC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3798570</wp:posOffset>
                      </wp:positionV>
                      <wp:extent cx="914400" cy="2667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3D9B" w:rsidRPr="00603D9B" w:rsidRDefault="00603D9B" w:rsidP="00603D9B">
                                  <w:pPr>
                                    <w:rPr>
                                      <w:rFonts w:ascii="Pluto Sans Regular" w:hAnsi="Pluto Sans Regular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Pluto Sans Regular" w:hAnsi="Pluto Sans Regular"/>
                                      <w:sz w:val="18"/>
                                      <w:lang w:val="es-MX"/>
                                    </w:rPr>
                                    <w:t>Tasa por Rama de Actividad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89700" id="Cuadro de texto 29" o:spid="_x0000_s1036" type="#_x0000_t202" style="position:absolute;left:0;text-align:left;margin-left:48.05pt;margin-top:299.1pt;width:1in;height:21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" filled="f" stroked="f" strokeweight=".5pt">
                      <v:textbox>
                        <w:txbxContent>
                          <w:p w:rsidR="00603D9B" w:rsidRPr="00603D9B" w:rsidRDefault="00603D9B" w:rsidP="00603D9B">
                            <w:pPr>
                              <w:rPr>
                                <w:rFonts w:ascii="Pluto Sans Regular" w:hAnsi="Pluto Sans Regular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Pluto Sans Regular" w:hAnsi="Pluto Sans Regular"/>
                                <w:sz w:val="18"/>
                                <w:lang w:val="es-MX"/>
                              </w:rPr>
                              <w:t>Tasa por Rama de Actividad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3C23">
              <w:rPr>
                <w:noProof/>
                <w:lang w:eastAsia="es-HN"/>
              </w:rPr>
              <w:drawing>
                <wp:anchor distT="0" distB="0" distL="114300" distR="114300" simplePos="0" relativeHeight="251685888" behindDoc="1" locked="0" layoutInCell="1" allowOverlap="1" wp14:anchorId="1A932851" wp14:editId="1A7E7B9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203835</wp:posOffset>
                  </wp:positionV>
                  <wp:extent cx="3181350" cy="4000500"/>
                  <wp:effectExtent l="0" t="0" r="0" b="0"/>
                  <wp:wrapTight wrapText="bothSides">
                    <wp:wrapPolygon edited="0">
                      <wp:start x="10089" y="2057"/>
                      <wp:lineTo x="2975" y="3497"/>
                      <wp:lineTo x="2975" y="3909"/>
                      <wp:lineTo x="3492" y="3909"/>
                      <wp:lineTo x="3492" y="4423"/>
                      <wp:lineTo x="10089" y="5554"/>
                      <wp:lineTo x="1940" y="6069"/>
                      <wp:lineTo x="517" y="6274"/>
                      <wp:lineTo x="517" y="7920"/>
                      <wp:lineTo x="6079" y="8846"/>
                      <wp:lineTo x="10089" y="8846"/>
                      <wp:lineTo x="2716" y="10080"/>
                      <wp:lineTo x="2716" y="10491"/>
                      <wp:lineTo x="10089" y="10491"/>
                      <wp:lineTo x="10089" y="12137"/>
                      <wp:lineTo x="5820" y="13474"/>
                      <wp:lineTo x="5820" y="13783"/>
                      <wp:lineTo x="10089" y="13783"/>
                      <wp:lineTo x="10089" y="15429"/>
                      <wp:lineTo x="647" y="16251"/>
                      <wp:lineTo x="388" y="16560"/>
                      <wp:lineTo x="2069" y="17074"/>
                      <wp:lineTo x="2069" y="17280"/>
                      <wp:lineTo x="10089" y="18514"/>
                      <wp:lineTo x="10606" y="18514"/>
                      <wp:lineTo x="11511" y="18309"/>
                      <wp:lineTo x="12546" y="17589"/>
                      <wp:lineTo x="12417" y="17074"/>
                      <wp:lineTo x="13840" y="16869"/>
                      <wp:lineTo x="13451" y="15840"/>
                      <wp:lineTo x="10606" y="15429"/>
                      <wp:lineTo x="11641" y="15429"/>
                      <wp:lineTo x="13322" y="14400"/>
                      <wp:lineTo x="13193" y="13783"/>
                      <wp:lineTo x="14616" y="13783"/>
                      <wp:lineTo x="14098" y="12651"/>
                      <wp:lineTo x="10606" y="12137"/>
                      <wp:lineTo x="12287" y="12137"/>
                      <wp:lineTo x="17590" y="10903"/>
                      <wp:lineTo x="17720" y="9771"/>
                      <wp:lineTo x="15262" y="9154"/>
                      <wp:lineTo x="13710" y="8846"/>
                      <wp:lineTo x="19272" y="7817"/>
                      <wp:lineTo x="19272" y="6480"/>
                      <wp:lineTo x="16944" y="5966"/>
                      <wp:lineTo x="10606" y="5554"/>
                      <wp:lineTo x="14616" y="5554"/>
                      <wp:lineTo x="20048" y="4629"/>
                      <wp:lineTo x="20048" y="3291"/>
                      <wp:lineTo x="17461" y="2777"/>
                      <wp:lineTo x="10606" y="2057"/>
                      <wp:lineTo x="10089" y="2057"/>
                    </wp:wrapPolygon>
                  </wp:wrapTight>
                  <wp:docPr id="27" name="Gráfico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5" w:type="dxa"/>
          </w:tcPr>
          <w:p w:rsidR="000B3C23" w:rsidRDefault="007933F9" w:rsidP="006E118D">
            <w:pPr>
              <w:pStyle w:val="Prrafodelista"/>
              <w:ind w:left="0"/>
              <w:jc w:val="both"/>
              <w:rPr>
                <w:rFonts w:ascii="Pluto Sans Regular" w:hAnsi="Pluto Sans Regular"/>
                <w:sz w:val="18"/>
              </w:rPr>
            </w:pPr>
            <w:r>
              <w:rPr>
                <w:noProof/>
                <w:lang w:eastAsia="es-HN"/>
              </w:rPr>
              <w:drawing>
                <wp:anchor distT="0" distB="0" distL="114300" distR="114300" simplePos="0" relativeHeight="251686912" behindDoc="1" locked="0" layoutInCell="1" allowOverlap="1" wp14:anchorId="48C55F87" wp14:editId="56EE8CC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382905</wp:posOffset>
                  </wp:positionV>
                  <wp:extent cx="2952750" cy="3352800"/>
                  <wp:effectExtent l="0" t="0" r="0" b="0"/>
                  <wp:wrapTight wrapText="bothSides">
                    <wp:wrapPolygon edited="0">
                      <wp:start x="10730" y="614"/>
                      <wp:lineTo x="3902" y="2086"/>
                      <wp:lineTo x="1115" y="2700"/>
                      <wp:lineTo x="1115" y="3191"/>
                      <wp:lineTo x="9197" y="4786"/>
                      <wp:lineTo x="10730" y="4786"/>
                      <wp:lineTo x="2648" y="5523"/>
                      <wp:lineTo x="1115" y="5768"/>
                      <wp:lineTo x="975" y="7732"/>
                      <wp:lineTo x="5714" y="8714"/>
                      <wp:lineTo x="10730" y="8714"/>
                      <wp:lineTo x="2648" y="9450"/>
                      <wp:lineTo x="1533" y="9695"/>
                      <wp:lineTo x="1951" y="10677"/>
                      <wp:lineTo x="279" y="11536"/>
                      <wp:lineTo x="557" y="11905"/>
                      <wp:lineTo x="10730" y="12641"/>
                      <wp:lineTo x="3345" y="13500"/>
                      <wp:lineTo x="836" y="13991"/>
                      <wp:lineTo x="836" y="15464"/>
                      <wp:lineTo x="6550" y="16568"/>
                      <wp:lineTo x="10730" y="16568"/>
                      <wp:lineTo x="975" y="17427"/>
                      <wp:lineTo x="557" y="17918"/>
                      <wp:lineTo x="1672" y="18532"/>
                      <wp:lineTo x="975" y="18655"/>
                      <wp:lineTo x="1672" y="19882"/>
                      <wp:lineTo x="10730" y="20495"/>
                      <wp:lineTo x="10730" y="20864"/>
                      <wp:lineTo x="11288" y="20864"/>
                      <wp:lineTo x="14911" y="18900"/>
                      <wp:lineTo x="14772" y="18532"/>
                      <wp:lineTo x="11288" y="16568"/>
                      <wp:lineTo x="11985" y="16568"/>
                      <wp:lineTo x="14911" y="14973"/>
                      <wp:lineTo x="14911" y="14605"/>
                      <wp:lineTo x="11288" y="12641"/>
                      <wp:lineTo x="13099" y="12641"/>
                      <wp:lineTo x="17419" y="11291"/>
                      <wp:lineTo x="17419" y="10186"/>
                      <wp:lineTo x="14632" y="9327"/>
                      <wp:lineTo x="11288" y="8714"/>
                      <wp:lineTo x="14075" y="8714"/>
                      <wp:lineTo x="19092" y="7486"/>
                      <wp:lineTo x="19092" y="6136"/>
                      <wp:lineTo x="16444" y="5400"/>
                      <wp:lineTo x="11288" y="4786"/>
                      <wp:lineTo x="15050" y="4786"/>
                      <wp:lineTo x="20903" y="3559"/>
                      <wp:lineTo x="20903" y="2086"/>
                      <wp:lineTo x="17977" y="1473"/>
                      <wp:lineTo x="11288" y="614"/>
                      <wp:lineTo x="10730" y="614"/>
                    </wp:wrapPolygon>
                  </wp:wrapTight>
                  <wp:docPr id="28" name="Gráfico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E118D" w:rsidRDefault="006E118D" w:rsidP="006E118D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0B3C23" w:rsidRDefault="00BB2CCD" w:rsidP="00142C76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  <w:r>
        <w:rPr>
          <w:rFonts w:ascii="Pluto Sans Regular" w:hAnsi="Pluto Sans Regular"/>
          <w:noProof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B10951" wp14:editId="36BF2E69">
                <wp:simplePos x="0" y="0"/>
                <wp:positionH relativeFrom="column">
                  <wp:posOffset>3693160</wp:posOffset>
                </wp:positionH>
                <wp:positionV relativeFrom="paragraph">
                  <wp:posOffset>26035</wp:posOffset>
                </wp:positionV>
                <wp:extent cx="914400" cy="2667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D9B" w:rsidRPr="0028251B" w:rsidRDefault="00603D9B" w:rsidP="00603D9B">
                            <w:pPr>
                              <w:rPr>
                                <w:rFonts w:ascii="Pluto Sans Regular" w:hAnsi="Pluto Sans Regular"/>
                                <w:sz w:val="18"/>
                              </w:rPr>
                            </w:pPr>
                            <w:r>
                              <w:rPr>
                                <w:rFonts w:ascii="Pluto Sans Regular" w:hAnsi="Pluto Sans Regular"/>
                                <w:sz w:val="18"/>
                              </w:rPr>
                              <w:t>Tasa por Ocupación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0951" id="Cuadro de texto 31" o:spid="_x0000_s1037" type="#_x0000_t202" style="position:absolute;left:0;text-align:left;margin-left:290.8pt;margin-top:2.05pt;width:1in;height:21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" filled="f" stroked="f" strokeweight=".5pt">
                <v:textbox>
                  <w:txbxContent>
                    <w:p w:rsidR="00603D9B" w:rsidRPr="0028251B" w:rsidRDefault="00603D9B" w:rsidP="00603D9B">
                      <w:pPr>
                        <w:rPr>
                          <w:rFonts w:ascii="Pluto Sans Regular" w:hAnsi="Pluto Sans Regular"/>
                          <w:sz w:val="18"/>
                        </w:rPr>
                      </w:pPr>
                      <w:r>
                        <w:rPr>
                          <w:rFonts w:ascii="Pluto Sans Regular" w:hAnsi="Pluto Sans Regular"/>
                          <w:sz w:val="18"/>
                        </w:rPr>
                        <w:t>Tasa por Ocupación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933F9" w:rsidRDefault="007933F9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7933F9" w:rsidRDefault="007933F9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7933F9" w:rsidRDefault="007933F9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0A2DA2" w:rsidRDefault="000A2DA2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18"/>
        </w:rPr>
      </w:pPr>
    </w:p>
    <w:p w:rsidR="00603D9B" w:rsidRPr="00DE52DE" w:rsidRDefault="000B3C23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>En cuanto a los resultados de la encuesta 2021, las actividades con mayor representación son; Agricultura, ganadería, silvicultura y pesca con 22.2; con 20.1 Comercio al por mayor y al por menor, reparación de vehículos automotores y motocicletas; la industria manufacturera con 15.2; construcción 7.9 y 5.4 las actividades de alojamiento y de servicios de comida.</w:t>
      </w:r>
    </w:p>
    <w:p w:rsidR="007933F9" w:rsidRPr="00DE52DE" w:rsidRDefault="007933F9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</w:p>
    <w:p w:rsidR="000B3C23" w:rsidRPr="00DE52DE" w:rsidRDefault="00603D9B" w:rsidP="000B3C23">
      <w:pPr>
        <w:pStyle w:val="Prrafodelista"/>
        <w:spacing w:line="240" w:lineRule="auto"/>
        <w:ind w:left="-284"/>
        <w:jc w:val="both"/>
        <w:rPr>
          <w:rFonts w:ascii="Pluto Sans Regular" w:hAnsi="Pluto Sans Regular"/>
          <w:sz w:val="20"/>
        </w:rPr>
      </w:pPr>
      <w:r w:rsidRPr="00DE52DE">
        <w:rPr>
          <w:rFonts w:ascii="Pluto Sans Regular" w:hAnsi="Pluto Sans Regular"/>
          <w:sz w:val="20"/>
        </w:rPr>
        <w:t xml:space="preserve">Las ocupaciones </w:t>
      </w:r>
      <w:r w:rsidR="00BE3E16" w:rsidRPr="00DE52DE">
        <w:rPr>
          <w:rFonts w:ascii="Pluto Sans Regular" w:hAnsi="Pluto Sans Regular"/>
          <w:sz w:val="20"/>
        </w:rPr>
        <w:t xml:space="preserve">que con más relevancias </w:t>
      </w:r>
      <w:r w:rsidRPr="00DE52DE">
        <w:rPr>
          <w:rFonts w:ascii="Pluto Sans Regular" w:hAnsi="Pluto Sans Regular"/>
          <w:sz w:val="20"/>
        </w:rPr>
        <w:t xml:space="preserve">son; las ocupaciones elementales con 30.8; le sigue </w:t>
      </w:r>
      <w:r w:rsidR="00BE3E16" w:rsidRPr="00DE52DE">
        <w:rPr>
          <w:rFonts w:ascii="Pluto Sans Regular" w:hAnsi="Pluto Sans Regular"/>
          <w:sz w:val="20"/>
        </w:rPr>
        <w:t>los trabajadores de los servicios y vendedores de comercios y mercados con 23.6; con 16.3 los oficiales, operarios y artesanos; operadores de instalaciones y máquinas y ensambladores con 7.2 y con 7.0 Agricultores y trabajadores calificados.</w:t>
      </w:r>
    </w:p>
    <w:sectPr w:rsidR="000B3C23" w:rsidRPr="00DE52DE" w:rsidSect="00E56B2F">
      <w:headerReference w:type="default" r:id="rId30"/>
      <w:footerReference w:type="default" r:id="rId31"/>
      <w:pgSz w:w="11906" w:h="16838"/>
      <w:pgMar w:top="1417" w:right="1133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8E5" w:rsidRDefault="003378E5" w:rsidP="00157B94">
      <w:pPr>
        <w:spacing w:after="0" w:line="240" w:lineRule="auto"/>
      </w:pPr>
      <w:r>
        <w:separator/>
      </w:r>
    </w:p>
  </w:endnote>
  <w:endnote w:type="continuationSeparator" w:id="0">
    <w:p w:rsidR="003378E5" w:rsidRDefault="003378E5" w:rsidP="0015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Pluto Bold">
    <w:altName w:val="Arial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Pluto Sans Regular"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PlutoSansW04-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E8" w:rsidRDefault="007442E8">
    <w:pPr>
      <w:pStyle w:val="Piedepgina"/>
    </w:pPr>
    <w:r w:rsidRPr="00DB5967">
      <w:rPr>
        <w:rFonts w:ascii="Pluto Bold" w:eastAsiaTheme="majorEastAsia" w:hAnsi="Pluto Bold" w:cstheme="majorBidi"/>
        <w:b/>
        <w:caps/>
        <w:noProof/>
        <w:color w:val="808080" w:themeColor="background1" w:themeShade="80"/>
        <w:sz w:val="56"/>
        <w:szCs w:val="80"/>
        <w:lang w:eastAsia="es-HN"/>
      </w:rPr>
      <w:drawing>
        <wp:anchor distT="0" distB="0" distL="114300" distR="114300" simplePos="0" relativeHeight="251661312" behindDoc="0" locked="0" layoutInCell="1" allowOverlap="1" wp14:anchorId="6C31C40E" wp14:editId="4C3B36BC">
          <wp:simplePos x="0" y="0"/>
          <wp:positionH relativeFrom="column">
            <wp:posOffset>-819150</wp:posOffset>
          </wp:positionH>
          <wp:positionV relativeFrom="paragraph">
            <wp:posOffset>-238125</wp:posOffset>
          </wp:positionV>
          <wp:extent cx="1935804" cy="775970"/>
          <wp:effectExtent l="0" t="0" r="7620" b="508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stss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804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8E5" w:rsidRDefault="003378E5" w:rsidP="00157B94">
      <w:pPr>
        <w:spacing w:after="0" w:line="240" w:lineRule="auto"/>
      </w:pPr>
      <w:r>
        <w:separator/>
      </w:r>
    </w:p>
  </w:footnote>
  <w:footnote w:type="continuationSeparator" w:id="0">
    <w:p w:rsidR="003378E5" w:rsidRDefault="003378E5" w:rsidP="00157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A2" w:rsidRPr="00B73090" w:rsidRDefault="00B73090" w:rsidP="00B73090">
    <w:pPr>
      <w:pStyle w:val="Encabezado"/>
      <w:ind w:left="-1276"/>
      <w:jc w:val="both"/>
      <w:rPr>
        <w:rFonts w:ascii="Leelawadee UI Semilight" w:hAnsi="Leelawadee UI Semilight" w:cs="Leelawadee UI Semilight"/>
        <w:b/>
        <w:color w:val="5B9BD5" w:themeColor="accent1"/>
        <w:sz w:val="28"/>
        <w:szCs w:val="28"/>
      </w:rPr>
    </w:pPr>
    <w:r w:rsidRPr="00FC7761">
      <w:rPr>
        <w:rFonts w:ascii="Leelawadee UI Semilight" w:hAnsi="Leelawadee UI Semilight" w:cs="Leelawadee UI Semilight"/>
        <w:b/>
        <w:caps/>
        <w:noProof/>
        <w:color w:val="DB473C"/>
        <w:sz w:val="20"/>
        <w:szCs w:val="20"/>
        <w:lang w:eastAsia="es-H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BDF32E" wp14:editId="71272EC2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090" w:rsidRDefault="00B73090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D30D9" w:rsidRPr="00AD30D9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BDF32E" id="Grupo 167" o:spid="_x0000_s1038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">
              <v:group id="Grupo 168" o:spid="_x0000_s103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ángulo 169" o:spid="_x0000_s104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ángulo 12" o:spid="_x0000_s104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4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4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B73090" w:rsidRDefault="00B73090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AD30D9" w:rsidRPr="00AD30D9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FC7761">
      <w:rPr>
        <w:rFonts w:ascii="Leelawadee UI Semilight" w:hAnsi="Leelawadee UI Semilight" w:cs="Leelawadee UI Semilight"/>
        <w:b/>
        <w:color w:val="DB473C"/>
        <w:sz w:val="28"/>
        <w:szCs w:val="28"/>
      </w:rPr>
      <w:t xml:space="preserve">Observatorio Mercado Laboral OML </w:t>
    </w:r>
    <w:r w:rsidRPr="000439A7">
      <w:rPr>
        <w:rFonts w:ascii="Leelawadee UI Semilight" w:hAnsi="Leelawadee UI Semilight" w:cs="Leelawadee UI Semilight"/>
        <w:b/>
        <w:color w:val="C00000"/>
        <w:sz w:val="44"/>
        <w:szCs w:val="28"/>
      </w:rPr>
      <w:t>|</w:t>
    </w:r>
    <w:r w:rsidRPr="00B73090">
      <w:rPr>
        <w:rFonts w:ascii="Leelawadee UI Semilight" w:hAnsi="Leelawadee UI Semilight" w:cs="Leelawadee UI Semilight"/>
        <w:b/>
        <w:color w:val="C00000"/>
        <w:sz w:val="28"/>
        <w:szCs w:val="28"/>
      </w:rPr>
      <w:t xml:space="preserve"> </w:t>
    </w:r>
    <w:r w:rsidRPr="003353F5">
      <w:rPr>
        <w:rFonts w:ascii="Leelawadee UI Semilight" w:hAnsi="Leelawadee UI Semilight" w:cs="Leelawadee UI Semilight"/>
        <w:b/>
        <w:sz w:val="28"/>
        <w:szCs w:val="28"/>
      </w:rPr>
      <w:t>Boletín Estadístico 2021-2022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46B86"/>
    <w:multiLevelType w:val="hybridMultilevel"/>
    <w:tmpl w:val="AA9CAA60"/>
    <w:lvl w:ilvl="0" w:tplc="7274470C">
      <w:numFmt w:val="decimal"/>
      <w:lvlText w:val="%1.1"/>
      <w:lvlJc w:val="left"/>
      <w:pPr>
        <w:ind w:left="1080" w:hanging="360"/>
      </w:pPr>
      <w:rPr>
        <w:rFonts w:hint="default"/>
        <w:sz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E7080"/>
    <w:multiLevelType w:val="multilevel"/>
    <w:tmpl w:val="67C68C5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490E7070"/>
    <w:multiLevelType w:val="hybridMultilevel"/>
    <w:tmpl w:val="E668EAB2"/>
    <w:lvl w:ilvl="0" w:tplc="8626C158">
      <w:start w:val="1"/>
      <w:numFmt w:val="decimal"/>
      <w:lvlText w:val="%1.1"/>
      <w:lvlJc w:val="left"/>
      <w:pPr>
        <w:ind w:left="1080" w:hanging="360"/>
      </w:pPr>
      <w:rPr>
        <w:rFonts w:hint="default"/>
        <w:sz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873D3"/>
    <w:multiLevelType w:val="hybridMultilevel"/>
    <w:tmpl w:val="66289FEC"/>
    <w:lvl w:ilvl="0" w:tplc="033A3FCA">
      <w:start w:val="1"/>
      <w:numFmt w:val="decimal"/>
      <w:lvlText w:val="%1.1"/>
      <w:lvlJc w:val="left"/>
      <w:pPr>
        <w:ind w:left="72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B35"/>
    <w:rsid w:val="000439A7"/>
    <w:rsid w:val="00045026"/>
    <w:rsid w:val="000A2DA2"/>
    <w:rsid w:val="000B3C23"/>
    <w:rsid w:val="000B755B"/>
    <w:rsid w:val="000F38E7"/>
    <w:rsid w:val="000F3BB4"/>
    <w:rsid w:val="00116EE3"/>
    <w:rsid w:val="00142C76"/>
    <w:rsid w:val="00157B94"/>
    <w:rsid w:val="0016153E"/>
    <w:rsid w:val="0019750C"/>
    <w:rsid w:val="001A169B"/>
    <w:rsid w:val="001D790D"/>
    <w:rsid w:val="00213DE5"/>
    <w:rsid w:val="00226D79"/>
    <w:rsid w:val="0023678C"/>
    <w:rsid w:val="0025726B"/>
    <w:rsid w:val="0028251B"/>
    <w:rsid w:val="002C0176"/>
    <w:rsid w:val="002D49E4"/>
    <w:rsid w:val="00306B1C"/>
    <w:rsid w:val="00307978"/>
    <w:rsid w:val="003353F5"/>
    <w:rsid w:val="003378E5"/>
    <w:rsid w:val="003414A1"/>
    <w:rsid w:val="003568BA"/>
    <w:rsid w:val="00362416"/>
    <w:rsid w:val="0042162A"/>
    <w:rsid w:val="004563F1"/>
    <w:rsid w:val="004B267B"/>
    <w:rsid w:val="00506776"/>
    <w:rsid w:val="005D4BE5"/>
    <w:rsid w:val="00603D9B"/>
    <w:rsid w:val="00645A16"/>
    <w:rsid w:val="00667DCA"/>
    <w:rsid w:val="00685EB9"/>
    <w:rsid w:val="006B14D8"/>
    <w:rsid w:val="006E118D"/>
    <w:rsid w:val="006F6C84"/>
    <w:rsid w:val="007442E8"/>
    <w:rsid w:val="00777474"/>
    <w:rsid w:val="007933F9"/>
    <w:rsid w:val="007948F8"/>
    <w:rsid w:val="007B454D"/>
    <w:rsid w:val="0080488D"/>
    <w:rsid w:val="00811734"/>
    <w:rsid w:val="008327BA"/>
    <w:rsid w:val="008977A7"/>
    <w:rsid w:val="008D5D55"/>
    <w:rsid w:val="00951F40"/>
    <w:rsid w:val="00974C8A"/>
    <w:rsid w:val="0098080B"/>
    <w:rsid w:val="009812D7"/>
    <w:rsid w:val="00982B35"/>
    <w:rsid w:val="009A3C4F"/>
    <w:rsid w:val="009C082E"/>
    <w:rsid w:val="00A30A9F"/>
    <w:rsid w:val="00A45DD2"/>
    <w:rsid w:val="00AA14FA"/>
    <w:rsid w:val="00AD30D9"/>
    <w:rsid w:val="00B3454A"/>
    <w:rsid w:val="00B40B4A"/>
    <w:rsid w:val="00B73090"/>
    <w:rsid w:val="00BB2CCD"/>
    <w:rsid w:val="00BB3423"/>
    <w:rsid w:val="00BE3E16"/>
    <w:rsid w:val="00C27068"/>
    <w:rsid w:val="00C52D31"/>
    <w:rsid w:val="00C7509E"/>
    <w:rsid w:val="00C84972"/>
    <w:rsid w:val="00C93EED"/>
    <w:rsid w:val="00CA6DB9"/>
    <w:rsid w:val="00D157C7"/>
    <w:rsid w:val="00D22233"/>
    <w:rsid w:val="00D35F60"/>
    <w:rsid w:val="00DA04F4"/>
    <w:rsid w:val="00DB75D2"/>
    <w:rsid w:val="00DE52DE"/>
    <w:rsid w:val="00E05779"/>
    <w:rsid w:val="00E353A2"/>
    <w:rsid w:val="00E52D59"/>
    <w:rsid w:val="00E557CD"/>
    <w:rsid w:val="00E56B2F"/>
    <w:rsid w:val="00E8440F"/>
    <w:rsid w:val="00EC4C3E"/>
    <w:rsid w:val="00ED3C10"/>
    <w:rsid w:val="00F00B20"/>
    <w:rsid w:val="00F05261"/>
    <w:rsid w:val="00F0670C"/>
    <w:rsid w:val="00F508FB"/>
    <w:rsid w:val="00F537A1"/>
    <w:rsid w:val="00F727F5"/>
    <w:rsid w:val="00F736B1"/>
    <w:rsid w:val="00FB71F8"/>
    <w:rsid w:val="00FC7761"/>
    <w:rsid w:val="00FE5434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CE62926"/>
  <w15:chartTrackingRefBased/>
  <w15:docId w15:val="{44B008DE-2D46-424B-8321-BEEA66BF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82B35"/>
    <w:pPr>
      <w:spacing w:after="0" w:line="240" w:lineRule="auto"/>
    </w:pPr>
    <w:rPr>
      <w:rFonts w:eastAsiaTheme="minorEastAsia"/>
      <w:lang w:eastAsia="es-H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2B35"/>
    <w:rPr>
      <w:rFonts w:eastAsiaTheme="minorEastAsia"/>
      <w:lang w:eastAsia="es-HN"/>
    </w:rPr>
  </w:style>
  <w:style w:type="paragraph" w:styleId="Prrafodelista">
    <w:name w:val="List Paragraph"/>
    <w:basedOn w:val="Normal"/>
    <w:uiPriority w:val="34"/>
    <w:qFormat/>
    <w:rsid w:val="00982B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7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B94"/>
  </w:style>
  <w:style w:type="paragraph" w:styleId="Piedepgina">
    <w:name w:val="footer"/>
    <w:basedOn w:val="Normal"/>
    <w:link w:val="PiedepginaCar"/>
    <w:uiPriority w:val="99"/>
    <w:unhideWhenUsed/>
    <w:rsid w:val="00157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B94"/>
  </w:style>
  <w:style w:type="table" w:styleId="Tablaconcuadrcula">
    <w:name w:val="Table Grid"/>
    <w:basedOn w:val="Tablanormal"/>
    <w:uiPriority w:val="39"/>
    <w:rsid w:val="0030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045026"/>
    <w:rPr>
      <w:rFonts w:cs="Montserrat"/>
      <w:b/>
      <w:bCs/>
      <w:color w:val="000000"/>
      <w:sz w:val="40"/>
      <w:szCs w:val="40"/>
    </w:rPr>
  </w:style>
  <w:style w:type="paragraph" w:customStyle="1" w:styleId="Pa0">
    <w:name w:val="Pa0"/>
    <w:basedOn w:val="Normal"/>
    <w:next w:val="Normal"/>
    <w:uiPriority w:val="99"/>
    <w:rsid w:val="00142C76"/>
    <w:pPr>
      <w:autoSpaceDE w:val="0"/>
      <w:autoSpaceDN w:val="0"/>
      <w:adjustRightInd w:val="0"/>
      <w:spacing w:after="0" w:line="241" w:lineRule="atLeast"/>
    </w:pPr>
    <w:rPr>
      <w:rFonts w:ascii="Montserrat" w:hAnsi="Montserrat"/>
      <w:sz w:val="24"/>
      <w:szCs w:val="24"/>
    </w:rPr>
  </w:style>
  <w:style w:type="character" w:customStyle="1" w:styleId="A5">
    <w:name w:val="A5"/>
    <w:uiPriority w:val="99"/>
    <w:rsid w:val="00142C76"/>
    <w:rPr>
      <w:rFonts w:cs="Montserra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8.jpg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chart" Target="charts/chart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Gr_fico_de_Microsoft_Excel.xls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685859580052493E-2"/>
          <c:y val="4.1785375118708452E-2"/>
          <c:w val="0.85802952755905515"/>
          <c:h val="0.916429249762583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'POBLACION GENERAL'!$D$1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'POBLACION GENERAL'!$A$2:$A$10</c:f>
              <c:strCache>
                <c:ptCount val="9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80 a más</c:v>
                </c:pt>
              </c:strCache>
            </c:strRef>
          </c:cat>
          <c:val>
            <c:numRef>
              <c:f>'POBLACION GENERAL'!$D$2:$D$10</c:f>
              <c:numCache>
                <c:formatCode>#,##0.0</c:formatCode>
                <c:ptCount val="9"/>
                <c:pt idx="0">
                  <c:v>-0.22196144806704143</c:v>
                </c:pt>
                <c:pt idx="1">
                  <c:v>-0.21978334302281594</c:v>
                </c:pt>
                <c:pt idx="2">
                  <c:v>-0.16845730205768644</c:v>
                </c:pt>
                <c:pt idx="3">
                  <c:v>-0.12316644542774478</c:v>
                </c:pt>
                <c:pt idx="4">
                  <c:v>-9.6834664239142429E-2</c:v>
                </c:pt>
                <c:pt idx="5">
                  <c:v>-6.8968428661248304E-2</c:v>
                </c:pt>
                <c:pt idx="6">
                  <c:v>-5.5854622234084009E-2</c:v>
                </c:pt>
                <c:pt idx="7">
                  <c:v>-2.7562283343571071E-2</c:v>
                </c:pt>
                <c:pt idx="8">
                  <c:v>-1.7411462946665592E-2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1-4C0F-9093-10E9A20CB50D}"/>
            </c:ext>
          </c:extLst>
        </c:ser>
        <c:ser>
          <c:idx val="1"/>
          <c:order val="1"/>
          <c:tx>
            <c:strRef>
              <c:f>'POBLACION GENERAL'!$E$1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rgbClr val="88CFE0"/>
            </a:solidFill>
            <a:ln>
              <a:noFill/>
            </a:ln>
            <a:effectLst/>
          </c:spPr>
          <c:invertIfNegative val="0"/>
          <c:cat>
            <c:strRef>
              <c:f>'POBLACION GENERAL'!$A$2:$A$10</c:f>
              <c:strCache>
                <c:ptCount val="9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80 a más</c:v>
                </c:pt>
              </c:strCache>
            </c:strRef>
          </c:cat>
          <c:val>
            <c:numRef>
              <c:f>'POBLACION GENERAL'!$E$2:$E$10</c:f>
              <c:numCache>
                <c:formatCode>#,##0.0</c:formatCode>
                <c:ptCount val="9"/>
                <c:pt idx="0">
                  <c:v>0.20504204878497057</c:v>
                </c:pt>
                <c:pt idx="1">
                  <c:v>0.1966128599023588</c:v>
                </c:pt>
                <c:pt idx="2">
                  <c:v>0.16548520109879233</c:v>
                </c:pt>
                <c:pt idx="3">
                  <c:v>0.13051670808425261</c:v>
                </c:pt>
                <c:pt idx="4">
                  <c:v>0.10700553990996153</c:v>
                </c:pt>
                <c:pt idx="5">
                  <c:v>8.4194122137110999E-2</c:v>
                </c:pt>
                <c:pt idx="6">
                  <c:v>6.0680322561252449E-2</c:v>
                </c:pt>
                <c:pt idx="7">
                  <c:v>3.2171515563829405E-2</c:v>
                </c:pt>
                <c:pt idx="8">
                  <c:v>1.8291681957471287E-2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51-4C0F-9093-10E9A20CB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100"/>
        <c:axId val="859592112"/>
        <c:axId val="859581296"/>
      </c:barChart>
      <c:catAx>
        <c:axId val="85959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DB473C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HN"/>
          </a:p>
        </c:txPr>
        <c:crossAx val="859581296"/>
        <c:crosses val="autoZero"/>
        <c:auto val="1"/>
        <c:lblAlgn val="ctr"/>
        <c:lblOffset val="100"/>
        <c:noMultiLvlLbl val="0"/>
      </c:catAx>
      <c:valAx>
        <c:axId val="859581296"/>
        <c:scaling>
          <c:orientation val="minMax"/>
        </c:scaling>
        <c:delete val="1"/>
        <c:axPos val="b"/>
        <c:numFmt formatCode="#,##0.0" sourceLinked="1"/>
        <c:majorTickMark val="out"/>
        <c:minorTickMark val="none"/>
        <c:tickLblPos val="nextTo"/>
        <c:crossAx val="859592112"/>
        <c:crossesAt val="1"/>
        <c:crossBetween val="between"/>
      </c:valAx>
      <c:spPr>
        <a:noFill/>
        <a:ln>
          <a:noFill/>
        </a:ln>
        <a:effectLst/>
      </c:spPr>
    </c:plotArea>
    <c:legend>
      <c:legendPos val="t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H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41423836618963"/>
          <c:y val="0.10805234795996921"/>
          <c:w val="0.46695802440753298"/>
          <c:h val="0.743915671049201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'POR RAMA DE ACTIVIDAD'!$A$1</c:f>
              <c:strCache>
                <c:ptCount val="1"/>
                <c:pt idx="0">
                  <c:v>Rama de Actividad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88CFE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479-4165-8AD1-37AFBE158511}"/>
              </c:ext>
            </c:extLst>
          </c:dPt>
          <c:dPt>
            <c:idx val="3"/>
            <c:invertIfNegative val="0"/>
            <c:bubble3D val="0"/>
            <c:spPr>
              <a:solidFill>
                <a:srgbClr val="88CFE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479-4165-8AD1-37AFBE1585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'POR RAMA DE ACTIVIDAD'!$A$2:$A$6</c:f>
              <c:strCache>
                <c:ptCount val="5"/>
                <c:pt idx="0">
                  <c:v>Agricultura, ganaderia, silvicultura y pesca</c:v>
                </c:pt>
                <c:pt idx="1">
                  <c:v>Comercio al por mayor y al por menor, reparacion de vehiculos automotores y motocicletas</c:v>
                </c:pt>
                <c:pt idx="2">
                  <c:v>Industria manufacturera</c:v>
                </c:pt>
                <c:pt idx="3">
                  <c:v>Construccion</c:v>
                </c:pt>
                <c:pt idx="4">
                  <c:v>Actividades de alojamiento y de servicios de comida</c:v>
                </c:pt>
              </c:strCache>
            </c:strRef>
          </c:cat>
          <c:val>
            <c:numRef>
              <c:f>'POR RAMA DE ACTIVIDAD'!$C$2:$C$6</c:f>
              <c:numCache>
                <c:formatCode>_-* #,##0.0_-;\-* #,##0.0_-;_-* "-"??_-;_-@_-</c:formatCode>
                <c:ptCount val="5"/>
                <c:pt idx="0">
                  <c:v>22.215723798174245</c:v>
                </c:pt>
                <c:pt idx="1">
                  <c:v>20.078099922817362</c:v>
                </c:pt>
                <c:pt idx="2">
                  <c:v>15.238825508969821</c:v>
                </c:pt>
                <c:pt idx="3">
                  <c:v>7.8950238201920167</c:v>
                </c:pt>
                <c:pt idx="4">
                  <c:v>5.4059550939163028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79-4165-8AD1-37AFBE1585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553864800"/>
        <c:axId val="553867296"/>
      </c:barChart>
      <c:catAx>
        <c:axId val="553864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1" i="0" u="none" strike="noStrike" kern="120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endParaRPr lang="es-HN"/>
          </a:p>
        </c:txPr>
        <c:crossAx val="553867296"/>
        <c:crosses val="autoZero"/>
        <c:auto val="1"/>
        <c:lblAlgn val="ctr"/>
        <c:lblOffset val="100"/>
        <c:noMultiLvlLbl val="0"/>
      </c:catAx>
      <c:valAx>
        <c:axId val="553867296"/>
        <c:scaling>
          <c:orientation val="minMax"/>
        </c:scaling>
        <c:delete val="1"/>
        <c:axPos val="t"/>
        <c:numFmt formatCode="_-* #,##0.0_-;\-* #,##0.0_-;_-* &quot;-&quot;??_-;_-@_-" sourceLinked="1"/>
        <c:majorTickMark val="none"/>
        <c:minorTickMark val="none"/>
        <c:tickLblPos val="nextTo"/>
        <c:crossAx val="55386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/>
      </a:pPr>
      <a:endParaRPr lang="es-H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'POR RAMA DE ACTIVIDAD'!$A$26</c:f>
              <c:strCache>
                <c:ptCount val="1"/>
                <c:pt idx="0">
                  <c:v>Ocupación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88CFE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323-47B8-9575-249E23231A1B}"/>
              </c:ext>
            </c:extLst>
          </c:dPt>
          <c:dPt>
            <c:idx val="3"/>
            <c:invertIfNegative val="0"/>
            <c:bubble3D val="0"/>
            <c:spPr>
              <a:solidFill>
                <a:srgbClr val="88CFE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323-47B8-9575-249E23231A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'POR RAMA DE ACTIVIDAD'!$A$27:$A$31</c:f>
              <c:strCache>
                <c:ptCount val="5"/>
                <c:pt idx="0">
                  <c:v>Ocupaciones elementales</c:v>
                </c:pt>
                <c:pt idx="1">
                  <c:v>Trabajadores de los servicios y vendedores de comercios y mercados</c:v>
                </c:pt>
                <c:pt idx="2">
                  <c:v>Oficiales, operarios y artesanos de artes mecanicas y de otros oficios</c:v>
                </c:pt>
                <c:pt idx="3">
                  <c:v>Operadores de instalaciones y maquinas y ensambladores</c:v>
                </c:pt>
                <c:pt idx="4">
                  <c:v>Agricultores y trabajadores calificados agropecuarios forestales y pesqueros</c:v>
                </c:pt>
              </c:strCache>
            </c:strRef>
          </c:cat>
          <c:val>
            <c:numRef>
              <c:f>'POR RAMA DE ACTIVIDAD'!$C$27:$C$31</c:f>
              <c:numCache>
                <c:formatCode>_-* #,##0.0_-;\-* #,##0.0_-;_-* "-"??_-;_-@_-</c:formatCode>
                <c:ptCount val="5"/>
                <c:pt idx="0">
                  <c:v>30.849816982428763</c:v>
                </c:pt>
                <c:pt idx="1">
                  <c:v>23.645356143835304</c:v>
                </c:pt>
                <c:pt idx="2">
                  <c:v>16.312004074914917</c:v>
                </c:pt>
                <c:pt idx="3">
                  <c:v>7.2213650902510116</c:v>
                </c:pt>
                <c:pt idx="4">
                  <c:v>6.9715124604342495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23-47B8-9575-249E23231A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367277008"/>
        <c:axId val="367276592"/>
      </c:barChart>
      <c:catAx>
        <c:axId val="367277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endParaRPr lang="es-HN"/>
          </a:p>
        </c:txPr>
        <c:crossAx val="367276592"/>
        <c:crosses val="autoZero"/>
        <c:auto val="1"/>
        <c:lblAlgn val="ctr"/>
        <c:lblOffset val="100"/>
        <c:noMultiLvlLbl val="0"/>
      </c:catAx>
      <c:valAx>
        <c:axId val="367276592"/>
        <c:scaling>
          <c:orientation val="minMax"/>
        </c:scaling>
        <c:delete val="1"/>
        <c:axPos val="t"/>
        <c:numFmt formatCode="_-* #,##0.0_-;\-* #,##0.0_-;_-* &quot;-&quot;??_-;_-@_-" sourceLinked="1"/>
        <c:majorTickMark val="none"/>
        <c:minorTickMark val="none"/>
        <c:tickLblPos val="nextTo"/>
        <c:crossAx val="367277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chemeClr val="accent1"/>
          </a:solidFill>
        </a:defRPr>
      </a:pPr>
      <a:endParaRPr lang="es-H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283-4161-85C7-0BA22FA5E5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283-4161-85C7-0BA22FA5E5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'POBLACION GENERAL'!$A$16:$A$17</c:f>
              <c:strCache>
                <c:ptCount val="2"/>
                <c:pt idx="0">
                  <c:v>Mujer</c:v>
                </c:pt>
                <c:pt idx="1">
                  <c:v>Hombre</c:v>
                </c:pt>
              </c:strCache>
            </c:strRef>
          </c:cat>
          <c:val>
            <c:numRef>
              <c:f>'POBLACION GENERAL'!$C$16:$C$17</c:f>
              <c:numCache>
                <c:formatCode>#,##0.0</c:formatCode>
                <c:ptCount val="2"/>
                <c:pt idx="0">
                  <c:v>52.002082048280784</c:v>
                </c:pt>
                <c:pt idx="1">
                  <c:v>47.997917951719216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83-4161-85C7-0BA22FA5E52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Tasas!$A$2:$A$6</c:f>
              <c:strCache>
                <c:ptCount val="5"/>
                <c:pt idx="0">
                  <c:v>Tasa de Participación </c:v>
                </c:pt>
                <c:pt idx="1">
                  <c:v>Tasa de Ocupación</c:v>
                </c:pt>
                <c:pt idx="2">
                  <c:v>Tasa de Desempleo Abierto</c:v>
                </c:pt>
                <c:pt idx="3">
                  <c:v>Sub Ocupados por Insuficiente de tiempo Trabajo (Empleo Sub Visible )</c:v>
                </c:pt>
                <c:pt idx="4">
                  <c:v>Sub Ocupados por Insuficiente de Ingreso (Sub Empleo Invisible)</c:v>
                </c:pt>
              </c:strCache>
            </c:strRef>
          </c:cat>
          <c:val>
            <c:numRef>
              <c:f>Tasas!$B$2:$B$6</c:f>
              <c:numCache>
                <c:formatCode>#,##0.0</c:formatCode>
                <c:ptCount val="5"/>
                <c:pt idx="0">
                  <c:v>60.7</c:v>
                </c:pt>
                <c:pt idx="1">
                  <c:v>91.4</c:v>
                </c:pt>
                <c:pt idx="2">
                  <c:v>8.5</c:v>
                </c:pt>
                <c:pt idx="3">
                  <c:v>41.244975937385753</c:v>
                </c:pt>
                <c:pt idx="4">
                  <c:v>26.921631887356405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04-41BE-A391-24A06C9A4A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100"/>
        <c:axId val="907624704"/>
        <c:axId val="907635936"/>
      </c:barChart>
      <c:catAx>
        <c:axId val="9076247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rgbClr val="94969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HN"/>
          </a:p>
        </c:txPr>
        <c:crossAx val="907635936"/>
        <c:crosses val="autoZero"/>
        <c:auto val="1"/>
        <c:lblAlgn val="ctr"/>
        <c:lblOffset val="100"/>
        <c:tickMarkSkip val="1"/>
        <c:noMultiLvlLbl val="0"/>
      </c:catAx>
      <c:valAx>
        <c:axId val="907635936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90762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326917468649769E-2"/>
          <c:y val="7.484543598716828E-2"/>
          <c:w val="0.86959900845727622"/>
          <c:h val="0.86959900845727622"/>
        </c:manualLayout>
      </c:layout>
      <c:doughnutChart>
        <c:varyColors val="1"/>
        <c:ser>
          <c:idx val="0"/>
          <c:order val="0"/>
          <c:tx>
            <c:strRef>
              <c:f>Tasas!$A$31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rgbClr val="88CFE0"/>
            </a:solidFill>
          </c:spPr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14-493B-A86F-678DED001A9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14-493B-A86F-678DED001A9F}"/>
              </c:ext>
            </c:extLst>
          </c:dPt>
          <c:dLbls>
            <c:dLbl>
              <c:idx val="0"/>
              <c:layout>
                <c:manualLayout>
                  <c:x val="-0.17376567512394292"/>
                  <c:y val="0.16093529975419735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17E87E8A-D4C2-41FB-A91D-9C6B62A2CFDE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31481481481481"/>
                      <c:h val="0.380476607090780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914-493B-A86F-678DED001A9F}"/>
                </c:ext>
              </c:extLst>
            </c:dLbl>
            <c:dLbl>
              <c:idx val="1"/>
              <c:layout>
                <c:manualLayout>
                  <c:x val="2.8703703703703703E-2"/>
                  <c:y val="0.140432862558846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0C77C432-70F5-4ACB-BFE1-6ABB1DE3C4C8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9074074074074"/>
                      <c:h val="0.380476607090780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914-493B-A86F-678DED001A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noFill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Tasas!$B$31:$C$31</c:f>
              <c:numCache>
                <c:formatCode>General</c:formatCode>
                <c:ptCount val="2"/>
                <c:pt idx="0">
                  <c:v>41.6</c:v>
                </c:pt>
                <c:pt idx="1">
                  <c:v>58.4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14-493B-A86F-678DED001A9F}"/>
            </c:ext>
          </c:extLst>
        </c:ser>
        <c:ser>
          <c:idx val="1"/>
          <c:order val="1"/>
          <c:tx>
            <c:strRef>
              <c:f>Tasas!$A$32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8914-493B-A86F-678DED001A9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8914-493B-A86F-678DED001A9F}"/>
              </c:ext>
            </c:extLst>
          </c:dPt>
          <c:dLbls>
            <c:delete val="1"/>
          </c:dLbls>
          <c:val>
            <c:numRef>
              <c:f>Tasas!$B$32:$C$32</c:f>
              <c:numCache>
                <c:formatCode>General</c:formatCode>
                <c:ptCount val="2"/>
                <c:pt idx="0">
                  <c:v>58.3</c:v>
                </c:pt>
                <c:pt idx="1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914-493B-A86F-678DED001A9F}"/>
            </c:ext>
          </c:extLst>
        </c:ser>
        <c:ser>
          <c:idx val="2"/>
          <c:order val="2"/>
          <c:tx>
            <c:strRef>
              <c:f>Tasas!$A$33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bg2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914-493B-A86F-678DED001A9F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914-493B-A86F-678DED001A9F}"/>
              </c:ext>
            </c:extLst>
          </c:dPt>
          <c:dLbls>
            <c:delete val="1"/>
          </c:dLbls>
          <c:val>
            <c:numRef>
              <c:f>Tasas!$B$33:$C$33</c:f>
              <c:numCache>
                <c:formatCode>General</c:formatCode>
                <c:ptCount val="2"/>
                <c:pt idx="0">
                  <c:v>99.9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914-493B-A86F-678DED001A9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2610414438936"/>
          <c:y val="1.9484852529027093E-4"/>
          <c:w val="0.67887041897540579"/>
          <c:h val="0.93200854130521815"/>
        </c:manualLayout>
      </c:layout>
      <c:doughnutChart>
        <c:varyColors val="1"/>
        <c:ser>
          <c:idx val="0"/>
          <c:order val="0"/>
          <c:tx>
            <c:strRef>
              <c:f>Tasas!$A$43</c:f>
              <c:strCache>
                <c:ptCount val="1"/>
                <c:pt idx="0">
                  <c:v>Hombre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93-45B0-8F68-540EEBCEDE97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93-45B0-8F68-540EEBCEDE97}"/>
              </c:ext>
            </c:extLst>
          </c:dPt>
          <c:dLbls>
            <c:dLbl>
              <c:idx val="0"/>
              <c:layout>
                <c:manualLayout>
                  <c:x val="3.9116649994807844E-2"/>
                  <c:y val="8.7766104852021968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4015A87B-5950-4F58-8DFF-38CBEB2FB30E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293-45B0-8F68-540EEBCEDE9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93-45B0-8F68-540EEBCEDE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Tasas!$B$43:$C$43</c:f>
              <c:numCache>
                <c:formatCode>#,##0.0</c:formatCode>
                <c:ptCount val="2"/>
                <c:pt idx="0">
                  <c:v>7</c:v>
                </c:pt>
                <c:pt idx="1">
                  <c:v>-93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93-45B0-8F68-540EEBCEDE97}"/>
            </c:ext>
          </c:extLst>
        </c:ser>
        <c:ser>
          <c:idx val="1"/>
          <c:order val="1"/>
          <c:tx>
            <c:strRef>
              <c:f>Tasas!$A$44</c:f>
              <c:strCache>
                <c:ptCount val="1"/>
                <c:pt idx="0">
                  <c:v>Mujer</c:v>
                </c:pt>
              </c:strCache>
            </c:strRef>
          </c:tx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B293-45B0-8F68-540EEBCEDE97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B293-45B0-8F68-540EEBCEDE97}"/>
              </c:ext>
            </c:extLst>
          </c:dPt>
          <c:dLbls>
            <c:dLbl>
              <c:idx val="0"/>
              <c:layout>
                <c:manualLayout>
                  <c:x val="0.16492725446356235"/>
                  <c:y val="1.05608643579746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02DC6B94-FD42-424C-B1B2-0D232D12DE88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293-45B0-8F68-540EEBCEDE9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93-45B0-8F68-540EEBCEDE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Tasas!$B$44:$C$44</c:f>
              <c:numCache>
                <c:formatCode>#,##0.0</c:formatCode>
                <c:ptCount val="2"/>
                <c:pt idx="0">
                  <c:v>10.7</c:v>
                </c:pt>
                <c:pt idx="1">
                  <c:v>-89.3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293-45B0-8F68-540EEBCEDE97}"/>
            </c:ext>
          </c:extLst>
        </c:ser>
        <c:ser>
          <c:idx val="2"/>
          <c:order val="2"/>
          <c:tx>
            <c:strRef>
              <c:f>Tasas!$A$45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bg2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293-45B0-8F68-540EEBCEDE97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293-45B0-8F68-540EEBCEDE97}"/>
              </c:ext>
            </c:extLst>
          </c:dPt>
          <c:dLbls>
            <c:delete val="1"/>
          </c:dLbls>
          <c:val>
            <c:numRef>
              <c:f>Tasas!$B$45:$C$45</c:f>
              <c:numCache>
                <c:formatCode>#,##0.0</c:formatCode>
                <c:ptCount val="2"/>
                <c:pt idx="0">
                  <c:v>17.7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293-45B0-8F68-540EEBCEDE9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69710169207572"/>
          <c:y val="8.0932100878694513E-2"/>
          <c:w val="0.6136572290165857"/>
          <c:h val="0.91906789912130549"/>
        </c:manualLayout>
      </c:layout>
      <c:doughnutChart>
        <c:varyColors val="1"/>
        <c:ser>
          <c:idx val="0"/>
          <c:order val="0"/>
          <c:tx>
            <c:strRef>
              <c:f>Tasas!$A$27</c:f>
              <c:strCache>
                <c:ptCount val="1"/>
                <c:pt idx="0">
                  <c:v>Hombre</c:v>
                </c:pt>
              </c:strCache>
            </c:strRef>
          </c:tx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5C-404C-B110-08029B5499F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5C-404C-B110-08029B5499FF}"/>
              </c:ext>
            </c:extLst>
          </c:dPt>
          <c:dLbls>
            <c:dLbl>
              <c:idx val="0"/>
              <c:layout>
                <c:manualLayout>
                  <c:x val="-0.13888888888888898"/>
                  <c:y val="0.1574074074074073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AC825C8A-C68E-4F49-84D7-C5C93473B80B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85C-404C-B110-08029B5499F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5C-404C-B110-08029B549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Tasas!$B$27:$C$27</c:f>
              <c:numCache>
                <c:formatCode>General</c:formatCode>
                <c:ptCount val="2"/>
                <c:pt idx="0" formatCode="#,##0.0">
                  <c:v>48.7</c:v>
                </c:pt>
                <c:pt idx="1">
                  <c:v>51.3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5C-404C-B110-08029B5499FF}"/>
            </c:ext>
          </c:extLst>
        </c:ser>
        <c:ser>
          <c:idx val="1"/>
          <c:order val="1"/>
          <c:tx>
            <c:strRef>
              <c:f>Tasas!$A$28</c:f>
              <c:strCache>
                <c:ptCount val="1"/>
                <c:pt idx="0">
                  <c:v>Mujer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885C-404C-B110-08029B5499F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885C-404C-B110-08029B5499FF}"/>
              </c:ext>
            </c:extLst>
          </c:dPt>
          <c:dLbls>
            <c:dLbl>
              <c:idx val="0"/>
              <c:layout>
                <c:manualLayout>
                  <c:x val="-0.24722222222222223"/>
                  <c:y val="-0.24537037037037046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71F94982-1D3E-4F8D-860E-83F5E406A34B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885C-404C-B110-08029B5499F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5C-404C-B110-08029B549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Tasas!$B$28:$C$28</c:f>
              <c:numCache>
                <c:formatCode>#,##0.0</c:formatCode>
                <c:ptCount val="2"/>
                <c:pt idx="0">
                  <c:v>74.3</c:v>
                </c:pt>
                <c:pt idx="1">
                  <c:v>25.700000000000003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85C-404C-B110-08029B5499FF}"/>
            </c:ext>
          </c:extLst>
        </c:ser>
        <c:ser>
          <c:idx val="2"/>
          <c:order val="2"/>
          <c:tx>
            <c:strRef>
              <c:f>Tasas!$A$29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bg2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85C-404C-B110-08029B5499FF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85C-404C-B110-08029B5499FF}"/>
              </c:ext>
            </c:extLst>
          </c:dPt>
          <c:dLbls>
            <c:delete val="1"/>
          </c:dLbls>
          <c:val>
            <c:numRef>
              <c:f>Tasas!$B$29:$C$29</c:f>
              <c:numCache>
                <c:formatCode>General</c:formatCode>
                <c:ptCount val="2"/>
                <c:pt idx="0" formatCode="#,##0.0">
                  <c:v>123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85C-404C-B110-08029B5499F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562396660769827"/>
          <c:y val="9.0277777777777776E-2"/>
          <c:w val="0.48458149779735676"/>
          <c:h val="0.90972222222222221"/>
        </c:manualLayout>
      </c:layout>
      <c:doughnutChart>
        <c:varyColors val="1"/>
        <c:ser>
          <c:idx val="0"/>
          <c:order val="0"/>
          <c:tx>
            <c:strRef>
              <c:f>Tasas!$A$53</c:f>
              <c:strCache>
                <c:ptCount val="1"/>
                <c:pt idx="0">
                  <c:v>Mujer</c:v>
                </c:pt>
              </c:strCache>
            </c:strRef>
          </c:tx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A4-4079-8F87-2202C07B41AA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A4-4079-8F87-2202C07B41AA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A4-4079-8F87-2202C07B41AA}"/>
              </c:ext>
            </c:extLst>
          </c:dPt>
          <c:dLbls>
            <c:dLbl>
              <c:idx val="0"/>
              <c:layout>
                <c:manualLayout>
                  <c:x val="4.6064726490686464E-3"/>
                  <c:y val="9.504351429755490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1C824EB-3E42-4526-8C1F-86304D536BE3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5A4-4079-8F87-2202C07B41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A4-4079-8F87-2202C07B41A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A4-4079-8F87-2202C07B41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Tasas!$B$53:$D$53</c:f>
              <c:numCache>
                <c:formatCode>#,##0.0</c:formatCode>
                <c:ptCount val="3"/>
                <c:pt idx="0">
                  <c:v>23.6</c:v>
                </c:pt>
                <c:pt idx="1">
                  <c:v>76.400000000000006</c:v>
                </c:pt>
                <c:pt idx="2" formatCode="General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5A4-4079-8F87-2202C07B41AA}"/>
            </c:ext>
          </c:extLst>
        </c:ser>
        <c:ser>
          <c:idx val="1"/>
          <c:order val="1"/>
          <c:tx>
            <c:strRef>
              <c:f>Tasas!$A$54</c:f>
              <c:strCache>
                <c:ptCount val="1"/>
                <c:pt idx="0">
                  <c:v>Hombre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65A4-4079-8F87-2202C07B41AA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65A4-4079-8F87-2202C07B41AA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65A4-4079-8F87-2202C07B41AA}"/>
              </c:ext>
            </c:extLst>
          </c:dPt>
          <c:dLbls>
            <c:dLbl>
              <c:idx val="0"/>
              <c:layout>
                <c:manualLayout>
                  <c:x val="9.7319134667637905E-2"/>
                  <c:y val="0.1206492609476446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CC2CEE69-5B6D-4E07-BFA3-3D9159495773}" type="VALUE">
                      <a:rPr lang="en-US" b="1" baseline="0">
                        <a:solidFill>
                          <a:sysClr val="windowText" lastClr="000000"/>
                        </a:solidFill>
                      </a:rPr>
                      <a:pPr>
                        <a:defRPr b="1">
                          <a:solidFill>
                            <a:sysClr val="windowText" lastClr="000000"/>
                          </a:solidFill>
                        </a:defRPr>
                      </a:pPr>
                      <a:t>[VALOR]</a:t>
                    </a:fld>
                    <a:endParaRPr lang="en-US" b="1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HN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65A4-4079-8F87-2202C07B41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A4-4079-8F87-2202C07B41A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5A4-4079-8F87-2202C07B41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Tasas!$B$54:$D$54</c:f>
              <c:numCache>
                <c:formatCode>#,##0.0</c:formatCode>
                <c:ptCount val="3"/>
                <c:pt idx="0">
                  <c:v>29.3</c:v>
                </c:pt>
                <c:pt idx="1">
                  <c:v>70.7</c:v>
                </c:pt>
                <c:pt idx="2" formatCode="General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5A4-4079-8F87-2202C07B41AA}"/>
            </c:ext>
          </c:extLst>
        </c:ser>
        <c:ser>
          <c:idx val="2"/>
          <c:order val="2"/>
          <c:tx>
            <c:strRef>
              <c:f>Tasas!$A$55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bg2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5A4-4079-8F87-2202C07B41AA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5A4-4079-8F87-2202C07B41AA}"/>
              </c:ext>
            </c:extLst>
          </c:dPt>
          <c:dPt>
            <c:idx val="2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5A4-4079-8F87-2202C07B41AA}"/>
              </c:ext>
            </c:extLst>
          </c:dPt>
          <c:dLbls>
            <c:delete val="1"/>
          </c:dLbls>
          <c:val>
            <c:numRef>
              <c:f>Tasas!$B$55:$D$55</c:f>
              <c:numCache>
                <c:formatCode>General</c:formatCode>
                <c:ptCount val="3"/>
                <c:pt idx="0" formatCode="#,##0.0">
                  <c:v>52.900000000000006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5A4-4079-8F87-2202C07B41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73074707125023"/>
          <c:y val="0.10551011768690204"/>
          <c:w val="0.52926854874847962"/>
          <c:h val="0.81922106510879689"/>
        </c:manualLayout>
      </c:layout>
      <c:doughnutChart>
        <c:varyColors val="1"/>
        <c:ser>
          <c:idx val="0"/>
          <c:order val="0"/>
          <c:tx>
            <c:strRef>
              <c:f>Tasas!$A$48</c:f>
              <c:strCache>
                <c:ptCount val="1"/>
                <c:pt idx="0">
                  <c:v>Mujer</c:v>
                </c:pt>
              </c:strCache>
            </c:strRef>
          </c:tx>
          <c:spPr>
            <a:noFill/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D9-4E8C-8BFD-5262A70B5F6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D9-4E8C-8BFD-5262A70B5F6F}"/>
              </c:ext>
            </c:extLst>
          </c:dPt>
          <c:dLbls>
            <c:dLbl>
              <c:idx val="0"/>
              <c:layout>
                <c:manualLayout>
                  <c:x val="-4.7222072850649707E-2"/>
                  <c:y val="0.1684590635847938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720A392-42DC-474D-8A12-A0FDD300C3DA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D9-4E8C-8BFD-5262A70B5F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D9-4E8C-8BFD-5262A70B5F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Tasas!$B$48:$C$48</c:f>
              <c:numCache>
                <c:formatCode>#,##0.0</c:formatCode>
                <c:ptCount val="2"/>
                <c:pt idx="0">
                  <c:v>36.799999999999997</c:v>
                </c:pt>
                <c:pt idx="1">
                  <c:v>63.2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D9-4E8C-8BFD-5262A70B5F6F}"/>
            </c:ext>
          </c:extLst>
        </c:ser>
        <c:ser>
          <c:idx val="1"/>
          <c:order val="1"/>
          <c:tx>
            <c:strRef>
              <c:f>Tasas!$A$49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13D9-4E8C-8BFD-5262A70B5F6F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13D9-4E8C-8BFD-5262A70B5F6F}"/>
              </c:ext>
            </c:extLst>
          </c:dPt>
          <c:dLbls>
            <c:dLbl>
              <c:idx val="0"/>
              <c:layout>
                <c:manualLayout>
                  <c:x val="-0.15555555555555556"/>
                  <c:y val="0.2453703703703702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4FCBD24D-1FEC-4CF5-B175-91EA81756BAC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13D9-4E8C-8BFD-5262A70B5F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D9-4E8C-8BFD-5262A70B5F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Tasas!$B$49:$C$49</c:f>
              <c:numCache>
                <c:formatCode>#,##0.0</c:formatCode>
                <c:ptCount val="2"/>
                <c:pt idx="0">
                  <c:v>47.5</c:v>
                </c:pt>
                <c:pt idx="1">
                  <c:v>52.5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3D9-4E8C-8BFD-5262A70B5F6F}"/>
            </c:ext>
          </c:extLst>
        </c:ser>
        <c:ser>
          <c:idx val="2"/>
          <c:order val="2"/>
          <c:tx>
            <c:strRef>
              <c:f>Tasas!$A$50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bg2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3D9-4E8C-8BFD-5262A70B5F6F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3D9-4E8C-8BFD-5262A70B5F6F}"/>
              </c:ext>
            </c:extLst>
          </c:dPt>
          <c:dLbls>
            <c:delete val="1"/>
          </c:dLbls>
          <c:val>
            <c:numRef>
              <c:f>Tasas!$B$50:$C$50</c:f>
              <c:numCache>
                <c:formatCode>General</c:formatCode>
                <c:ptCount val="2"/>
                <c:pt idx="0" formatCode="#,##0.0">
                  <c:v>84.3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3D9-4E8C-8BFD-5262A70B5F6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778176312866548"/>
          <c:y val="5.6180418206018094E-2"/>
          <c:w val="0.58030151891390946"/>
          <c:h val="0.86799019790772602"/>
        </c:manualLayout>
      </c:layout>
      <c:doughnutChart>
        <c:varyColors val="1"/>
        <c:ser>
          <c:idx val="0"/>
          <c:order val="0"/>
          <c:tx>
            <c:strRef>
              <c:f>'TASAS POR DOMINIO'!$N$26</c:f>
              <c:strCache>
                <c:ptCount val="1"/>
                <c:pt idx="0">
                  <c:v>Superior</c:v>
                </c:pt>
              </c:strCache>
            </c:strRef>
          </c:tx>
          <c:dPt>
            <c:idx val="0"/>
            <c:bubble3D val="0"/>
            <c:spPr>
              <a:solidFill>
                <a:srgbClr val="94969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87-4907-B95D-383FB541106E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87-4907-B95D-383FB541106E}"/>
              </c:ext>
            </c:extLst>
          </c:dPt>
          <c:dLbls>
            <c:dLbl>
              <c:idx val="0"/>
              <c:layout>
                <c:manualLayout>
                  <c:x val="4.4444444444444446E-2"/>
                  <c:y val="6.9444444444444448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204E03D9-7341-4333-9A40-B8444264438B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87-4907-B95D-383FB541106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87-4907-B95D-383FB5411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'TASAS POR DOMINIO'!$O$25:$P$25</c:f>
              <c:strCache>
                <c:ptCount val="2"/>
                <c:pt idx="0">
                  <c:v>Ocupación</c:v>
                </c:pt>
                <c:pt idx="1">
                  <c:v>Desempleo</c:v>
                </c:pt>
              </c:strCache>
            </c:strRef>
          </c:cat>
          <c:val>
            <c:numRef>
              <c:f>'TASAS POR DOMINIO'!$O$26:$P$26</c:f>
              <c:numCache>
                <c:formatCode>#,##0.0</c:formatCode>
                <c:ptCount val="2"/>
                <c:pt idx="0">
                  <c:v>12</c:v>
                </c:pt>
                <c:pt idx="1">
                  <c:v>-88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87-4907-B95D-383FB541106E}"/>
            </c:ext>
          </c:extLst>
        </c:ser>
        <c:ser>
          <c:idx val="1"/>
          <c:order val="1"/>
          <c:tx>
            <c:strRef>
              <c:f>'TASAS POR DOMINIO'!$N$27</c:f>
              <c:strCache>
                <c:ptCount val="1"/>
                <c:pt idx="0">
                  <c:v>Secundaria</c:v>
                </c:pt>
              </c:strCache>
            </c:strRef>
          </c:tx>
          <c:dPt>
            <c:idx val="0"/>
            <c:bubble3D val="0"/>
            <c:spPr>
              <a:solidFill>
                <a:srgbClr val="88CF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687-4907-B95D-383FB541106E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687-4907-B95D-383FB541106E}"/>
              </c:ext>
            </c:extLst>
          </c:dPt>
          <c:dLbls>
            <c:dLbl>
              <c:idx val="0"/>
              <c:layout>
                <c:manualLayout>
                  <c:x val="-8.3333333333333332E-3"/>
                  <c:y val="0.2222222222222222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0D4AD9C2-1F23-4B6E-86C4-344DC4761F2A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2687-4907-B95D-383FB541106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87-4907-B95D-383FB5411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'TASAS POR DOMINIO'!$O$25:$P$25</c:f>
              <c:strCache>
                <c:ptCount val="2"/>
                <c:pt idx="0">
                  <c:v>Ocupación</c:v>
                </c:pt>
                <c:pt idx="1">
                  <c:v>Desempleo</c:v>
                </c:pt>
              </c:strCache>
            </c:strRef>
          </c:cat>
          <c:val>
            <c:numRef>
              <c:f>'TASAS POR DOMINIO'!$O$27:$P$27</c:f>
              <c:numCache>
                <c:formatCode>#,##0.0</c:formatCode>
                <c:ptCount val="2"/>
                <c:pt idx="0">
                  <c:v>29.8</c:v>
                </c:pt>
                <c:pt idx="1">
                  <c:v>-70.2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687-4907-B95D-383FB541106E}"/>
            </c:ext>
          </c:extLst>
        </c:ser>
        <c:ser>
          <c:idx val="2"/>
          <c:order val="2"/>
          <c:tx>
            <c:strRef>
              <c:f>'TASAS POR DOMINIO'!$N$28</c:f>
              <c:strCache>
                <c:ptCount val="1"/>
                <c:pt idx="0">
                  <c:v>Primaria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687-4907-B95D-383FB541106E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687-4907-B95D-383FB541106E}"/>
              </c:ext>
            </c:extLst>
          </c:dPt>
          <c:dLbls>
            <c:dLbl>
              <c:idx val="0"/>
              <c:layout>
                <c:manualLayout>
                  <c:x val="-0.19166666666666668"/>
                  <c:y val="0.2407407407407406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135A2724-54AF-4485-8756-C5CDAFEC09C5}" type="VALUE">
                      <a:rPr lang="en-US" b="1" baseline="0">
                        <a:solidFill>
                          <a:sysClr val="windowText" lastClr="000000"/>
                        </a:solidFill>
                      </a:rPr>
                      <a:pPr>
                        <a:defRPr b="1">
                          <a:solidFill>
                            <a:sysClr val="windowText" lastClr="000000"/>
                          </a:solidFill>
                        </a:defRPr>
                      </a:pPr>
                      <a:t>[VALOR]</a:t>
                    </a:fld>
                    <a:endParaRPr lang="en-US" b="1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HN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687-4907-B95D-383FB541106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87-4907-B95D-383FB5411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H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'TASAS POR DOMINIO'!$O$25:$P$25</c:f>
              <c:strCache>
                <c:ptCount val="2"/>
                <c:pt idx="0">
                  <c:v>Ocupación</c:v>
                </c:pt>
                <c:pt idx="1">
                  <c:v>Desempleo</c:v>
                </c:pt>
              </c:strCache>
            </c:strRef>
          </c:cat>
          <c:val>
            <c:numRef>
              <c:f>'TASAS POR DOMINIO'!$O$28:$P$28</c:f>
              <c:numCache>
                <c:formatCode>#,##0.0</c:formatCode>
                <c:ptCount val="2"/>
                <c:pt idx="0">
                  <c:v>49.6</c:v>
                </c:pt>
                <c:pt idx="1">
                  <c:v>-50.4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687-4907-B95D-383FB541106E}"/>
            </c:ext>
          </c:extLst>
        </c:ser>
        <c:ser>
          <c:idx val="3"/>
          <c:order val="3"/>
          <c:tx>
            <c:strRef>
              <c:f>'TASAS POR DOMINIO'!$N$29</c:f>
              <c:strCache>
                <c:ptCount val="1"/>
              </c:strCache>
            </c:strRef>
          </c:tx>
          <c:spPr>
            <a:solidFill>
              <a:schemeClr val="bg2"/>
            </a:solidFill>
            <a:ln>
              <a:noFill/>
            </a:ln>
          </c:spPr>
          <c:dPt>
            <c:idx val="0"/>
            <c:bubble3D val="0"/>
            <c:spPr>
              <a:solidFill>
                <a:schemeClr val="bg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2687-4907-B95D-383FB541106E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2687-4907-B95D-383FB541106E}"/>
              </c:ext>
            </c:extLst>
          </c:dPt>
          <c:dLbls>
            <c:delete val="1"/>
          </c:dLbls>
          <c:cat>
            <c:strRef>
              <c:f>'TASAS POR DOMINIO'!$O$25:$P$25</c:f>
              <c:strCache>
                <c:ptCount val="2"/>
                <c:pt idx="0">
                  <c:v>Ocupación</c:v>
                </c:pt>
                <c:pt idx="1">
                  <c:v>Desempleo</c:v>
                </c:pt>
              </c:strCache>
            </c:strRef>
          </c:cat>
          <c:val>
            <c:numRef>
              <c:f>'TASAS POR DOMINIO'!$O$29:$P$29</c:f>
              <c:numCache>
                <c:formatCode>#,##0</c:formatCode>
                <c:ptCount val="2"/>
                <c:pt idx="0">
                  <c:v>91.4</c:v>
                </c:pt>
                <c:pt idx="1">
                  <c:v>-208.6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687-4907-B95D-383FB541106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H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0.70694</cdr:x>
      <cdr:y>0.74306</cdr:y>
    </cdr:from>
    <cdr:to>
      <cdr:x>0.94153</cdr:x>
      <cdr:y>0.83681</cdr:y>
    </cdr:to>
    <cdr:sp macro="" textlink="">
      <cdr:nvSpPr>
        <cdr:cNvPr id="3" name="Cuadro de texto 8"/>
        <cdr:cNvSpPr txBox="1"/>
      </cdr:nvSpPr>
      <cdr:spPr>
        <a:xfrm xmlns:a="http://schemas.openxmlformats.org/drawingml/2006/main">
          <a:off x="3232150" y="2038350"/>
          <a:ext cx="1072515" cy="257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non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es-HN" sz="1400" b="1">
              <a:solidFill>
                <a:srgbClr val="949699"/>
              </a:solidFill>
              <a:effectLst/>
              <a:latin typeface="Pluto Sans Regular" panose="02000000000000000000" pitchFamily="50" charset="0"/>
              <a:ea typeface="Calibri" panose="020F0502020204030204" pitchFamily="34" charset="0"/>
              <a:cs typeface="Times New Roman" panose="02020603050405020304" pitchFamily="18" charset="0"/>
            </a:rPr>
            <a:t>Mujeres</a:t>
          </a:r>
          <a:endParaRPr lang="es-HN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0820C-58F4-4D29-A51A-333A3128B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4</cp:revision>
  <dcterms:created xsi:type="dcterms:W3CDTF">2022-08-25T14:30:00Z</dcterms:created>
  <dcterms:modified xsi:type="dcterms:W3CDTF">2022-08-25T14:31:00Z</dcterms:modified>
</cp:coreProperties>
</file>